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AC97" w14:textId="77777777" w:rsidR="00471190" w:rsidRDefault="00471190" w:rsidP="00471190">
      <w:pPr>
        <w:pStyle w:val="APPENDIX2"/>
        <w:jc w:val="center"/>
      </w:pPr>
      <w:bookmarkStart w:id="0" w:name="_Toc90974120"/>
      <w:bookmarkStart w:id="1" w:name="_Toc93404113"/>
      <w:r w:rsidRPr="00BE5904">
        <w:t xml:space="preserve">Appendix </w:t>
      </w:r>
      <w:r>
        <w:t>D</w:t>
      </w:r>
      <w:r w:rsidRPr="00BE5904">
        <w:t>.4 - Technical Requirements Form</w:t>
      </w:r>
      <w:bookmarkEnd w:id="0"/>
      <w:bookmarkEnd w:id="1"/>
    </w:p>
    <w:tbl>
      <w:tblPr>
        <w:tblStyle w:val="TableGrid"/>
        <w:tblW w:w="5000" w:type="pct"/>
        <w:tblLook w:val="04A0" w:firstRow="1" w:lastRow="0" w:firstColumn="1" w:lastColumn="0" w:noHBand="0" w:noVBand="1"/>
      </w:tblPr>
      <w:tblGrid>
        <w:gridCol w:w="896"/>
        <w:gridCol w:w="8454"/>
      </w:tblGrid>
      <w:tr w:rsidR="00471190" w:rsidRPr="00FA3E7F" w14:paraId="1AAA1EF1" w14:textId="77777777" w:rsidTr="003956D2">
        <w:trPr>
          <w:cantSplit/>
          <w:trHeight w:val="20"/>
          <w:tblHeader/>
        </w:trPr>
        <w:tc>
          <w:tcPr>
            <w:tcW w:w="479" w:type="pct"/>
            <w:tcBorders>
              <w:top w:val="single" w:sz="4" w:space="0" w:color="auto"/>
              <w:left w:val="single" w:sz="4" w:space="0" w:color="auto"/>
              <w:bottom w:val="single" w:sz="4" w:space="0" w:color="auto"/>
              <w:right w:val="single" w:sz="4" w:space="0" w:color="auto"/>
            </w:tcBorders>
            <w:shd w:val="clear" w:color="auto" w:fill="C00000"/>
            <w:hideMark/>
          </w:tcPr>
          <w:p w14:paraId="1BD41CB0" w14:textId="77777777" w:rsidR="00471190" w:rsidRPr="00FA3E7F" w:rsidRDefault="00471190" w:rsidP="003956D2">
            <w:pPr>
              <w:spacing w:before="40" w:after="40"/>
              <w:rPr>
                <w:b/>
                <w:bCs/>
                <w:szCs w:val="22"/>
              </w:rPr>
            </w:pPr>
            <w:r w:rsidRPr="00FA3E7F">
              <w:rPr>
                <w:b/>
                <w:bCs/>
                <w:szCs w:val="22"/>
              </w:rPr>
              <w:t>ID</w:t>
            </w:r>
          </w:p>
        </w:tc>
        <w:tc>
          <w:tcPr>
            <w:tcW w:w="4521" w:type="pct"/>
            <w:tcBorders>
              <w:top w:val="single" w:sz="4" w:space="0" w:color="auto"/>
              <w:left w:val="single" w:sz="4" w:space="0" w:color="auto"/>
              <w:bottom w:val="single" w:sz="4" w:space="0" w:color="auto"/>
              <w:right w:val="single" w:sz="4" w:space="0" w:color="auto"/>
            </w:tcBorders>
            <w:shd w:val="clear" w:color="auto" w:fill="C00000"/>
            <w:hideMark/>
          </w:tcPr>
          <w:p w14:paraId="335D3AEB" w14:textId="77777777" w:rsidR="00471190" w:rsidRPr="00FA3E7F" w:rsidRDefault="00471190" w:rsidP="003956D2">
            <w:pPr>
              <w:spacing w:before="40" w:after="40"/>
              <w:rPr>
                <w:b/>
                <w:bCs/>
                <w:szCs w:val="22"/>
              </w:rPr>
            </w:pPr>
            <w:r w:rsidRPr="00FA3E7F">
              <w:rPr>
                <w:b/>
                <w:bCs/>
                <w:szCs w:val="22"/>
              </w:rPr>
              <w:t>Requirement</w:t>
            </w:r>
          </w:p>
        </w:tc>
      </w:tr>
      <w:tr w:rsidR="00471190" w:rsidRPr="00FA3E7F" w14:paraId="27057C82"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0B71C7AA" w14:textId="77777777" w:rsidR="00471190" w:rsidRPr="00440B36" w:rsidRDefault="00471190" w:rsidP="003956D2">
            <w:pPr>
              <w:spacing w:before="40" w:after="40"/>
              <w:rPr>
                <w:color w:val="FFFFFF" w:themeColor="background1"/>
                <w:szCs w:val="22"/>
              </w:rPr>
            </w:pPr>
            <w:r>
              <w:rPr>
                <w:color w:val="FFFFFF" w:themeColor="background1"/>
                <w:szCs w:val="22"/>
              </w:rPr>
              <w:t>System Monitoring</w:t>
            </w:r>
          </w:p>
        </w:tc>
      </w:tr>
      <w:tr w:rsidR="00471190" w:rsidRPr="00FA3E7F" w14:paraId="04A95055"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86401A" w14:textId="77777777" w:rsidR="00471190" w:rsidRPr="00FA3E7F" w:rsidRDefault="00471190" w:rsidP="003956D2">
            <w:pPr>
              <w:spacing w:before="40" w:after="40"/>
              <w:rPr>
                <w:szCs w:val="22"/>
              </w:rPr>
            </w:pPr>
            <w:r w:rsidRPr="00FA3E7F">
              <w:rPr>
                <w:szCs w:val="22"/>
              </w:rPr>
              <w:t>TR-1</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55D3C0" w14:textId="77777777" w:rsidR="00471190" w:rsidRPr="00FA3E7F" w:rsidRDefault="00471190" w:rsidP="003956D2">
            <w:pPr>
              <w:spacing w:before="40" w:after="40"/>
              <w:rPr>
                <w:szCs w:val="22"/>
                <w:lang w:val="en-US"/>
              </w:rPr>
            </w:pPr>
            <w:r w:rsidRPr="00FA3E7F">
              <w:rPr>
                <w:color w:val="000000"/>
                <w:szCs w:val="22"/>
              </w:rPr>
              <w:t>Ability to provide routine system monitoring reports to the City regarding the performance, availability and status of all services provided by the Proponent. Provide a list of monitoring reports that will be provided to the City. Describe how the requirement is supported.</w:t>
            </w:r>
          </w:p>
        </w:tc>
      </w:tr>
      <w:tr w:rsidR="00471190" w:rsidRPr="00FA3E7F" w14:paraId="0A1DB8CE"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6E7B8FCA" w14:textId="77777777" w:rsidR="00471190" w:rsidRPr="00FA3E7F" w:rsidRDefault="00471190" w:rsidP="003956D2">
            <w:pPr>
              <w:spacing w:before="40" w:after="40"/>
              <w:rPr>
                <w:szCs w:val="22"/>
              </w:rPr>
            </w:pPr>
            <w:r w:rsidRPr="00FA3E7F">
              <w:rPr>
                <w:szCs w:val="22"/>
              </w:rPr>
              <w:t>Response:</w:t>
            </w:r>
          </w:p>
          <w:p w14:paraId="15481A18" w14:textId="77777777" w:rsidR="00471190" w:rsidRPr="00FA3E7F" w:rsidRDefault="00471190" w:rsidP="003956D2">
            <w:pPr>
              <w:spacing w:before="40" w:after="40"/>
              <w:rPr>
                <w:szCs w:val="22"/>
              </w:rPr>
            </w:pPr>
          </w:p>
        </w:tc>
      </w:tr>
      <w:tr w:rsidR="00471190" w:rsidRPr="00FA3E7F" w14:paraId="731873FA"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475F26" w14:textId="77777777" w:rsidR="00471190" w:rsidRPr="00FA3E7F" w:rsidRDefault="00471190" w:rsidP="003956D2">
            <w:pPr>
              <w:spacing w:before="40" w:after="40"/>
              <w:rPr>
                <w:szCs w:val="22"/>
              </w:rPr>
            </w:pPr>
            <w:r w:rsidRPr="00FA3E7F">
              <w:rPr>
                <w:szCs w:val="22"/>
              </w:rPr>
              <w:t>TR -2</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1A0402" w14:textId="77777777" w:rsidR="00471190" w:rsidRPr="00FA3E7F" w:rsidRDefault="00471190" w:rsidP="003956D2">
            <w:pPr>
              <w:spacing w:before="40" w:after="40"/>
              <w:rPr>
                <w:szCs w:val="22"/>
                <w:lang w:val="en-US"/>
              </w:rPr>
            </w:pPr>
            <w:r w:rsidRPr="00FA3E7F">
              <w:rPr>
                <w:color w:val="000000"/>
                <w:szCs w:val="22"/>
              </w:rPr>
              <w:t>Ability to monitor information sources for emerging threats (e.g.  newly disclosed vulnerabilities in the versions of software used). Describe how the requirement is supported.</w:t>
            </w:r>
          </w:p>
        </w:tc>
      </w:tr>
      <w:tr w:rsidR="00471190" w:rsidRPr="00FA3E7F" w14:paraId="5D6A0FE0"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0C2620F4" w14:textId="77777777" w:rsidR="00471190" w:rsidRPr="00FA3E7F" w:rsidRDefault="00471190" w:rsidP="003956D2">
            <w:pPr>
              <w:spacing w:before="40" w:after="40"/>
              <w:rPr>
                <w:szCs w:val="22"/>
              </w:rPr>
            </w:pPr>
            <w:r w:rsidRPr="00FA3E7F">
              <w:rPr>
                <w:szCs w:val="22"/>
              </w:rPr>
              <w:t>Response:</w:t>
            </w:r>
          </w:p>
          <w:p w14:paraId="2DCAF01B" w14:textId="77777777" w:rsidR="00471190" w:rsidRPr="00FA3E7F" w:rsidRDefault="00471190" w:rsidP="003956D2">
            <w:pPr>
              <w:spacing w:before="40" w:after="40"/>
              <w:rPr>
                <w:szCs w:val="22"/>
              </w:rPr>
            </w:pPr>
          </w:p>
        </w:tc>
      </w:tr>
      <w:tr w:rsidR="00471190" w:rsidRPr="00FA3E7F" w14:paraId="2C07383B"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EFFCEF" w14:textId="77777777" w:rsidR="00471190" w:rsidRPr="00FA3E7F" w:rsidRDefault="00471190" w:rsidP="003956D2">
            <w:pPr>
              <w:spacing w:before="40" w:after="40"/>
              <w:rPr>
                <w:szCs w:val="22"/>
              </w:rPr>
            </w:pPr>
            <w:r w:rsidRPr="00FA3E7F">
              <w:rPr>
                <w:szCs w:val="22"/>
              </w:rPr>
              <w:t>TR -3</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C740A1" w14:textId="77777777" w:rsidR="00471190" w:rsidRPr="00FA3E7F" w:rsidRDefault="00471190" w:rsidP="003956D2">
            <w:pPr>
              <w:spacing w:before="40" w:after="40"/>
              <w:rPr>
                <w:szCs w:val="22"/>
                <w:lang w:val="en-US"/>
              </w:rPr>
            </w:pPr>
            <w:r w:rsidRPr="00FA3E7F">
              <w:rPr>
                <w:color w:val="000000"/>
                <w:szCs w:val="22"/>
              </w:rPr>
              <w:t>Ability to integrate with external Security Information and Event Monitoring tools (SIEM). Describe how the requirement is supported.</w:t>
            </w:r>
          </w:p>
        </w:tc>
      </w:tr>
      <w:tr w:rsidR="00471190" w:rsidRPr="00FA3E7F" w14:paraId="7EC6398F"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2C04FDCF" w14:textId="77777777" w:rsidR="00471190" w:rsidRPr="00FA3E7F" w:rsidRDefault="00471190" w:rsidP="003956D2">
            <w:pPr>
              <w:spacing w:before="40" w:after="40"/>
              <w:rPr>
                <w:szCs w:val="22"/>
              </w:rPr>
            </w:pPr>
            <w:r w:rsidRPr="00FA3E7F">
              <w:rPr>
                <w:szCs w:val="22"/>
              </w:rPr>
              <w:t>Response:</w:t>
            </w:r>
          </w:p>
          <w:p w14:paraId="5689C7E3" w14:textId="77777777" w:rsidR="00471190" w:rsidRPr="00FA3E7F" w:rsidRDefault="00471190" w:rsidP="003956D2">
            <w:pPr>
              <w:spacing w:before="40" w:after="40"/>
              <w:rPr>
                <w:szCs w:val="22"/>
              </w:rPr>
            </w:pPr>
          </w:p>
        </w:tc>
      </w:tr>
      <w:tr w:rsidR="00471190" w:rsidRPr="00440B36" w14:paraId="7CCB5376"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159B2AF2" w14:textId="77777777" w:rsidR="00471190" w:rsidRPr="00440B36" w:rsidRDefault="00471190" w:rsidP="003956D2">
            <w:pPr>
              <w:spacing w:before="40" w:after="40"/>
              <w:rPr>
                <w:color w:val="FFFFFF" w:themeColor="background1"/>
                <w:szCs w:val="22"/>
              </w:rPr>
            </w:pPr>
            <w:r w:rsidRPr="00440B36">
              <w:rPr>
                <w:color w:val="FFFFFF" w:themeColor="background1"/>
                <w:szCs w:val="22"/>
              </w:rPr>
              <w:t>Degradability, Interoperability, and Integration</w:t>
            </w:r>
          </w:p>
        </w:tc>
      </w:tr>
      <w:tr w:rsidR="00471190" w:rsidRPr="00FA3E7F" w14:paraId="042A40DC"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4DD5FF" w14:textId="77777777" w:rsidR="00471190" w:rsidRPr="00FA3E7F" w:rsidRDefault="00471190" w:rsidP="003956D2">
            <w:pPr>
              <w:spacing w:before="40" w:after="40"/>
              <w:rPr>
                <w:szCs w:val="22"/>
              </w:rPr>
            </w:pPr>
            <w:r w:rsidRPr="00FA3E7F">
              <w:rPr>
                <w:szCs w:val="22"/>
              </w:rPr>
              <w:t>TR -4</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17627E" w14:textId="77777777" w:rsidR="00471190" w:rsidRPr="00FA3E7F" w:rsidRDefault="00471190" w:rsidP="003956D2">
            <w:pPr>
              <w:spacing w:before="40" w:after="40"/>
              <w:rPr>
                <w:szCs w:val="22"/>
                <w:lang w:val="en-US"/>
              </w:rPr>
            </w:pPr>
            <w:r w:rsidRPr="00FA3E7F">
              <w:rPr>
                <w:color w:val="000000"/>
                <w:szCs w:val="22"/>
              </w:rPr>
              <w:t>Ability to support message queuing in the event the system is down or experiencing abnormal load conditions. Describe how the requirement is supported.</w:t>
            </w:r>
          </w:p>
        </w:tc>
      </w:tr>
      <w:tr w:rsidR="00471190" w:rsidRPr="00FA3E7F" w14:paraId="58B7C780"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6406FD87" w14:textId="77777777" w:rsidR="00471190" w:rsidRPr="00FA3E7F" w:rsidRDefault="00471190" w:rsidP="003956D2">
            <w:pPr>
              <w:spacing w:before="40" w:after="40"/>
              <w:rPr>
                <w:szCs w:val="22"/>
              </w:rPr>
            </w:pPr>
            <w:r w:rsidRPr="00FA3E7F">
              <w:rPr>
                <w:szCs w:val="22"/>
              </w:rPr>
              <w:t>Response:</w:t>
            </w:r>
          </w:p>
          <w:p w14:paraId="7B391A6D" w14:textId="77777777" w:rsidR="00471190" w:rsidRPr="00FA3E7F" w:rsidRDefault="00471190" w:rsidP="003956D2">
            <w:pPr>
              <w:spacing w:before="40" w:after="40"/>
              <w:rPr>
                <w:szCs w:val="22"/>
              </w:rPr>
            </w:pPr>
          </w:p>
        </w:tc>
      </w:tr>
      <w:tr w:rsidR="00471190" w:rsidRPr="00FA3E7F" w14:paraId="50E873AF"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6D55BD" w14:textId="77777777" w:rsidR="00471190" w:rsidRPr="00FA3E7F" w:rsidRDefault="00471190" w:rsidP="003956D2">
            <w:pPr>
              <w:spacing w:before="40" w:after="40"/>
              <w:rPr>
                <w:szCs w:val="22"/>
              </w:rPr>
            </w:pPr>
            <w:r w:rsidRPr="00FA3E7F">
              <w:rPr>
                <w:szCs w:val="22"/>
              </w:rPr>
              <w:t>TR -5</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7EFE25" w14:textId="77777777" w:rsidR="00471190" w:rsidRPr="00FA3E7F" w:rsidRDefault="00471190" w:rsidP="003956D2">
            <w:pPr>
              <w:spacing w:before="40" w:after="40"/>
              <w:rPr>
                <w:szCs w:val="22"/>
              </w:rPr>
            </w:pPr>
            <w:r w:rsidRPr="00FA3E7F">
              <w:rPr>
                <w:color w:val="000000"/>
                <w:szCs w:val="22"/>
              </w:rPr>
              <w:t>Ability to support a single sign-on approach.  For example, can the solution allow an asset to remain in context when moving from one application to another. Describe how the requirement is supported.</w:t>
            </w:r>
          </w:p>
        </w:tc>
      </w:tr>
      <w:tr w:rsidR="00471190" w:rsidRPr="00FA3E7F" w14:paraId="2DB05D8E"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00AADACB" w14:textId="77777777" w:rsidR="00471190" w:rsidRPr="00FA3E7F" w:rsidRDefault="00471190" w:rsidP="003956D2">
            <w:pPr>
              <w:spacing w:before="40" w:after="40"/>
              <w:rPr>
                <w:szCs w:val="22"/>
              </w:rPr>
            </w:pPr>
            <w:r w:rsidRPr="00FA3E7F">
              <w:rPr>
                <w:szCs w:val="22"/>
              </w:rPr>
              <w:t>Response:</w:t>
            </w:r>
          </w:p>
          <w:p w14:paraId="35984589" w14:textId="77777777" w:rsidR="00471190" w:rsidRPr="00FA3E7F" w:rsidRDefault="00471190" w:rsidP="003956D2">
            <w:pPr>
              <w:spacing w:before="40" w:after="40"/>
              <w:rPr>
                <w:szCs w:val="22"/>
              </w:rPr>
            </w:pPr>
          </w:p>
        </w:tc>
      </w:tr>
      <w:tr w:rsidR="00471190" w:rsidRPr="00FA3E7F" w14:paraId="240E98F1"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01EC26" w14:textId="77777777" w:rsidR="00471190" w:rsidRPr="00FA3E7F" w:rsidRDefault="00471190" w:rsidP="003956D2">
            <w:pPr>
              <w:spacing w:before="40" w:after="40"/>
              <w:rPr>
                <w:szCs w:val="22"/>
              </w:rPr>
            </w:pPr>
            <w:r w:rsidRPr="00FA3E7F">
              <w:rPr>
                <w:szCs w:val="22"/>
              </w:rPr>
              <w:t>TR -6</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CD464B" w14:textId="77777777" w:rsidR="00471190" w:rsidRPr="00FA3E7F" w:rsidRDefault="00471190" w:rsidP="003956D2">
            <w:pPr>
              <w:spacing w:before="40" w:after="40"/>
              <w:rPr>
                <w:szCs w:val="22"/>
              </w:rPr>
            </w:pPr>
            <w:r w:rsidRPr="00FA3E7F">
              <w:rPr>
                <w:color w:val="000000"/>
                <w:szCs w:val="22"/>
              </w:rPr>
              <w:t>Ability to leverage Web services to push and pull data via standard secure Web Protocols (SOAP, REST, etc.). Describe how the requirement is supported. Indicate if imports and exports are possible with Microsoft Office applications.</w:t>
            </w:r>
          </w:p>
        </w:tc>
      </w:tr>
      <w:tr w:rsidR="00471190" w:rsidRPr="00FA3E7F" w14:paraId="05900AC4"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5F0E2C64" w14:textId="77777777" w:rsidR="00471190" w:rsidRPr="00FA3E7F" w:rsidRDefault="00471190" w:rsidP="003956D2">
            <w:pPr>
              <w:spacing w:before="40" w:after="40"/>
              <w:rPr>
                <w:szCs w:val="22"/>
              </w:rPr>
            </w:pPr>
            <w:r w:rsidRPr="00FA3E7F">
              <w:rPr>
                <w:szCs w:val="22"/>
              </w:rPr>
              <w:t>Response:</w:t>
            </w:r>
          </w:p>
          <w:p w14:paraId="3DC9E62C" w14:textId="77777777" w:rsidR="00471190" w:rsidRPr="00FA3E7F" w:rsidRDefault="00471190" w:rsidP="003956D2">
            <w:pPr>
              <w:spacing w:before="40" w:after="40"/>
              <w:rPr>
                <w:szCs w:val="22"/>
              </w:rPr>
            </w:pPr>
          </w:p>
        </w:tc>
      </w:tr>
      <w:tr w:rsidR="00471190" w:rsidRPr="00FA3E7F" w14:paraId="1248D055"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F9C072" w14:textId="77777777" w:rsidR="00471190" w:rsidRPr="00FA3E7F" w:rsidRDefault="00471190" w:rsidP="003956D2">
            <w:pPr>
              <w:spacing w:before="40" w:after="40"/>
              <w:rPr>
                <w:szCs w:val="22"/>
              </w:rPr>
            </w:pPr>
            <w:r w:rsidRPr="00FA3E7F">
              <w:rPr>
                <w:szCs w:val="22"/>
              </w:rPr>
              <w:t>TR -7</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589494" w14:textId="77777777" w:rsidR="00471190" w:rsidRPr="00FA3E7F" w:rsidRDefault="00471190" w:rsidP="003956D2">
            <w:pPr>
              <w:spacing w:before="40" w:after="40"/>
              <w:rPr>
                <w:color w:val="000000" w:themeColor="text1"/>
                <w:szCs w:val="22"/>
                <w:lang w:val="en-US"/>
              </w:rPr>
            </w:pPr>
            <w:r w:rsidRPr="00FA3E7F">
              <w:rPr>
                <w:color w:val="000000"/>
                <w:szCs w:val="22"/>
              </w:rPr>
              <w:t>Ability to work with Active Directory or cloud-based directory services (Azure Directory Services)</w:t>
            </w:r>
            <w:r>
              <w:rPr>
                <w:color w:val="000000"/>
                <w:szCs w:val="22"/>
              </w:rPr>
              <w:t xml:space="preserve">. </w:t>
            </w:r>
            <w:r w:rsidRPr="00FA3E7F">
              <w:rPr>
                <w:color w:val="000000"/>
                <w:szCs w:val="22"/>
              </w:rPr>
              <w:t>Describe how the requirement is supported.</w:t>
            </w:r>
          </w:p>
        </w:tc>
      </w:tr>
      <w:tr w:rsidR="00471190" w:rsidRPr="00FA3E7F" w14:paraId="33A406D6"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0E6CF9D7" w14:textId="77777777" w:rsidR="00471190" w:rsidRPr="00FA3E7F" w:rsidRDefault="00471190" w:rsidP="003956D2">
            <w:pPr>
              <w:spacing w:before="40" w:after="40"/>
              <w:rPr>
                <w:szCs w:val="22"/>
              </w:rPr>
            </w:pPr>
            <w:r w:rsidRPr="00FA3E7F">
              <w:rPr>
                <w:szCs w:val="22"/>
              </w:rPr>
              <w:t>Response:</w:t>
            </w:r>
          </w:p>
          <w:p w14:paraId="05B95FFC" w14:textId="77777777" w:rsidR="00471190" w:rsidRPr="00FA3E7F" w:rsidRDefault="00471190" w:rsidP="003956D2">
            <w:pPr>
              <w:spacing w:before="40" w:after="40"/>
              <w:rPr>
                <w:color w:val="000000" w:themeColor="text1"/>
                <w:szCs w:val="22"/>
              </w:rPr>
            </w:pPr>
          </w:p>
        </w:tc>
      </w:tr>
      <w:tr w:rsidR="00471190" w:rsidRPr="00FA3E7F" w14:paraId="02A16065"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A713BD" w14:textId="77777777" w:rsidR="00471190" w:rsidRPr="00FA3E7F" w:rsidRDefault="00471190" w:rsidP="003956D2">
            <w:pPr>
              <w:spacing w:before="40" w:after="40"/>
              <w:rPr>
                <w:szCs w:val="22"/>
              </w:rPr>
            </w:pPr>
            <w:r w:rsidRPr="00FA3E7F">
              <w:rPr>
                <w:szCs w:val="22"/>
              </w:rPr>
              <w:t>TR -8</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AD04E3" w14:textId="77777777" w:rsidR="00471190" w:rsidRPr="00FA3E7F" w:rsidRDefault="00471190" w:rsidP="003956D2">
            <w:pPr>
              <w:spacing w:before="40" w:after="40"/>
              <w:rPr>
                <w:szCs w:val="22"/>
              </w:rPr>
            </w:pPr>
            <w:r w:rsidRPr="00FA3E7F">
              <w:rPr>
                <w:color w:val="000000"/>
                <w:szCs w:val="22"/>
              </w:rPr>
              <w:t>Ability to provide tools to support data import/export processes (</w:t>
            </w:r>
            <w:proofErr w:type="gramStart"/>
            <w:r w:rsidRPr="00FA3E7F">
              <w:rPr>
                <w:color w:val="000000"/>
                <w:szCs w:val="22"/>
              </w:rPr>
              <w:t>e.g.</w:t>
            </w:r>
            <w:proofErr w:type="gramEnd"/>
            <w:r w:rsidRPr="00FA3E7F">
              <w:rPr>
                <w:color w:val="000000"/>
                <w:szCs w:val="22"/>
              </w:rPr>
              <w:t xml:space="preserve"> ETL process)</w:t>
            </w:r>
            <w:r>
              <w:rPr>
                <w:color w:val="000000"/>
                <w:szCs w:val="22"/>
              </w:rPr>
              <w:t>.</w:t>
            </w:r>
            <w:r w:rsidRPr="00FA3E7F">
              <w:rPr>
                <w:color w:val="000000"/>
                <w:szCs w:val="22"/>
              </w:rPr>
              <w:t xml:space="preserve"> Describe how the requirement is supported.</w:t>
            </w:r>
          </w:p>
        </w:tc>
      </w:tr>
      <w:tr w:rsidR="00471190" w:rsidRPr="00FA3E7F" w14:paraId="55F5C43C"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03FBB3B3" w14:textId="77777777" w:rsidR="00471190" w:rsidRPr="00FA3E7F" w:rsidRDefault="00471190" w:rsidP="003956D2">
            <w:pPr>
              <w:spacing w:before="40" w:after="40"/>
              <w:rPr>
                <w:szCs w:val="22"/>
              </w:rPr>
            </w:pPr>
            <w:r w:rsidRPr="00FA3E7F">
              <w:rPr>
                <w:szCs w:val="22"/>
              </w:rPr>
              <w:t>Response:</w:t>
            </w:r>
          </w:p>
          <w:p w14:paraId="6A298590" w14:textId="77777777" w:rsidR="00471190" w:rsidRPr="00FA3E7F" w:rsidRDefault="00471190" w:rsidP="003956D2">
            <w:pPr>
              <w:spacing w:before="40" w:after="40"/>
              <w:rPr>
                <w:szCs w:val="22"/>
              </w:rPr>
            </w:pPr>
          </w:p>
        </w:tc>
      </w:tr>
      <w:tr w:rsidR="00471190" w:rsidRPr="00FA3E7F" w14:paraId="48F6CB6A"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762808" w14:textId="77777777" w:rsidR="00471190" w:rsidRPr="00FA3E7F" w:rsidRDefault="00471190" w:rsidP="003956D2">
            <w:pPr>
              <w:spacing w:before="40" w:after="40"/>
              <w:rPr>
                <w:szCs w:val="22"/>
              </w:rPr>
            </w:pPr>
            <w:r w:rsidRPr="00FA3E7F">
              <w:rPr>
                <w:szCs w:val="22"/>
              </w:rPr>
              <w:lastRenderedPageBreak/>
              <w:t>TR -9</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EAACDF" w14:textId="77777777" w:rsidR="00471190" w:rsidRPr="00FA3E7F" w:rsidRDefault="00471190" w:rsidP="003956D2">
            <w:pPr>
              <w:spacing w:before="40" w:after="40"/>
              <w:rPr>
                <w:color w:val="000000" w:themeColor="text1"/>
                <w:szCs w:val="22"/>
              </w:rPr>
            </w:pPr>
            <w:r w:rsidRPr="00FA3E7F">
              <w:rPr>
                <w:color w:val="000000"/>
                <w:szCs w:val="22"/>
              </w:rPr>
              <w:t>Ability to integrate to an electronic signature solution (</w:t>
            </w:r>
            <w:proofErr w:type="gramStart"/>
            <w:r w:rsidRPr="00FA3E7F">
              <w:rPr>
                <w:color w:val="000000"/>
                <w:szCs w:val="22"/>
              </w:rPr>
              <w:t>e.g.</w:t>
            </w:r>
            <w:proofErr w:type="gramEnd"/>
            <w:r w:rsidRPr="00FA3E7F">
              <w:rPr>
                <w:color w:val="000000"/>
                <w:szCs w:val="22"/>
              </w:rPr>
              <w:t xml:space="preserve"> </w:t>
            </w:r>
            <w:proofErr w:type="spellStart"/>
            <w:r w:rsidRPr="00FA3E7F">
              <w:rPr>
                <w:color w:val="000000"/>
                <w:szCs w:val="22"/>
              </w:rPr>
              <w:t>PactSafe</w:t>
            </w:r>
            <w:proofErr w:type="spellEnd"/>
            <w:r w:rsidRPr="00FA3E7F">
              <w:rPr>
                <w:color w:val="000000"/>
                <w:szCs w:val="22"/>
              </w:rPr>
              <w:t>, Adobe, DocuSign etc.). Describe how the requirement is supported.</w:t>
            </w:r>
          </w:p>
        </w:tc>
      </w:tr>
      <w:tr w:rsidR="00471190" w:rsidRPr="00FA3E7F" w14:paraId="065F7C74"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3EE68AA2" w14:textId="77777777" w:rsidR="00471190" w:rsidRPr="00FA3E7F" w:rsidRDefault="00471190" w:rsidP="003956D2">
            <w:pPr>
              <w:spacing w:before="40" w:after="40"/>
              <w:rPr>
                <w:szCs w:val="22"/>
              </w:rPr>
            </w:pPr>
            <w:r w:rsidRPr="00FA3E7F">
              <w:rPr>
                <w:szCs w:val="22"/>
              </w:rPr>
              <w:t>Response:</w:t>
            </w:r>
          </w:p>
          <w:p w14:paraId="2D613C9F" w14:textId="77777777" w:rsidR="00471190" w:rsidRPr="00FA3E7F" w:rsidRDefault="00471190" w:rsidP="003956D2">
            <w:pPr>
              <w:spacing w:before="40" w:after="40"/>
              <w:rPr>
                <w:color w:val="000000" w:themeColor="text1"/>
                <w:szCs w:val="22"/>
              </w:rPr>
            </w:pPr>
          </w:p>
        </w:tc>
      </w:tr>
      <w:tr w:rsidR="00471190" w:rsidRPr="00FA3E7F" w14:paraId="7C4CD34F"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3615B5" w14:textId="77777777" w:rsidR="00471190" w:rsidRPr="00FA3E7F" w:rsidRDefault="00471190" w:rsidP="003956D2">
            <w:pPr>
              <w:spacing w:before="40" w:after="40"/>
              <w:rPr>
                <w:szCs w:val="22"/>
              </w:rPr>
            </w:pPr>
            <w:r w:rsidRPr="00FA3E7F">
              <w:rPr>
                <w:szCs w:val="22"/>
              </w:rPr>
              <w:t>TR-10</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EB70A1" w14:textId="77777777" w:rsidR="00471190" w:rsidRPr="00FA3E7F" w:rsidRDefault="00471190" w:rsidP="003956D2">
            <w:pPr>
              <w:spacing w:before="40" w:after="40"/>
              <w:rPr>
                <w:szCs w:val="22"/>
              </w:rPr>
            </w:pPr>
            <w:r w:rsidRPr="00FA3E7F">
              <w:rPr>
                <w:color w:val="000000"/>
                <w:szCs w:val="22"/>
              </w:rPr>
              <w:t>Ability to have data objects in the solution accessible via an API, vendor developed scripts, sftp sites, or other protocols which may be necessary. Describe how the requirement is supported.</w:t>
            </w:r>
          </w:p>
        </w:tc>
      </w:tr>
      <w:tr w:rsidR="00471190" w:rsidRPr="00FA3E7F" w14:paraId="649941CE"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2A538399" w14:textId="77777777" w:rsidR="00471190" w:rsidRPr="00FA3E7F" w:rsidRDefault="00471190" w:rsidP="003956D2">
            <w:pPr>
              <w:spacing w:before="40" w:after="40"/>
              <w:rPr>
                <w:szCs w:val="22"/>
              </w:rPr>
            </w:pPr>
            <w:r w:rsidRPr="00FA3E7F">
              <w:rPr>
                <w:szCs w:val="22"/>
              </w:rPr>
              <w:t>Response:</w:t>
            </w:r>
          </w:p>
          <w:p w14:paraId="60EC4ED6" w14:textId="77777777" w:rsidR="00471190" w:rsidRPr="00FA3E7F" w:rsidRDefault="00471190" w:rsidP="003956D2">
            <w:pPr>
              <w:spacing w:before="40" w:after="40"/>
              <w:rPr>
                <w:szCs w:val="22"/>
              </w:rPr>
            </w:pPr>
          </w:p>
        </w:tc>
      </w:tr>
      <w:tr w:rsidR="00471190" w:rsidRPr="00FA3E7F" w14:paraId="1C1BDC1F"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7E6269" w14:textId="77777777" w:rsidR="00471190" w:rsidRPr="00FA3E7F" w:rsidRDefault="00471190" w:rsidP="003956D2">
            <w:pPr>
              <w:spacing w:before="40" w:after="40"/>
              <w:rPr>
                <w:szCs w:val="22"/>
              </w:rPr>
            </w:pPr>
            <w:r w:rsidRPr="00FA3E7F">
              <w:rPr>
                <w:szCs w:val="22"/>
              </w:rPr>
              <w:t>TR-11</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924989" w14:textId="77777777" w:rsidR="00471190" w:rsidRPr="00FA3E7F" w:rsidRDefault="00471190" w:rsidP="003956D2">
            <w:pPr>
              <w:spacing w:before="40" w:after="40"/>
              <w:rPr>
                <w:szCs w:val="22"/>
              </w:rPr>
            </w:pPr>
            <w:r w:rsidRPr="00FA3E7F">
              <w:rPr>
                <w:color w:val="000000"/>
                <w:szCs w:val="22"/>
              </w:rPr>
              <w:t>Ability to trace a release to a version control system label and be able to roll back to a specific version, based on a tag or a point in time. Describe how the requirement is supported.</w:t>
            </w:r>
          </w:p>
        </w:tc>
      </w:tr>
      <w:tr w:rsidR="00471190" w:rsidRPr="00FA3E7F" w14:paraId="43BAC056"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73D85272" w14:textId="77777777" w:rsidR="00471190" w:rsidRPr="00FA3E7F" w:rsidRDefault="00471190" w:rsidP="003956D2">
            <w:pPr>
              <w:spacing w:before="40" w:after="40"/>
              <w:rPr>
                <w:szCs w:val="22"/>
              </w:rPr>
            </w:pPr>
            <w:r w:rsidRPr="00FA3E7F">
              <w:rPr>
                <w:szCs w:val="22"/>
              </w:rPr>
              <w:t>Response:</w:t>
            </w:r>
          </w:p>
          <w:p w14:paraId="4CDFE0AA" w14:textId="77777777" w:rsidR="00471190" w:rsidRPr="00FA3E7F" w:rsidRDefault="00471190" w:rsidP="003956D2">
            <w:pPr>
              <w:spacing w:before="40" w:after="40"/>
              <w:rPr>
                <w:szCs w:val="22"/>
              </w:rPr>
            </w:pPr>
          </w:p>
        </w:tc>
      </w:tr>
      <w:tr w:rsidR="00471190" w:rsidRPr="00440B36" w14:paraId="10ECD66B"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6E717044" w14:textId="77777777" w:rsidR="00471190" w:rsidRPr="00440B36" w:rsidRDefault="00471190" w:rsidP="003956D2">
            <w:pPr>
              <w:spacing w:before="40" w:after="40"/>
              <w:rPr>
                <w:color w:val="FFFFFF" w:themeColor="background1"/>
                <w:szCs w:val="22"/>
              </w:rPr>
            </w:pPr>
            <w:r>
              <w:rPr>
                <w:color w:val="FFFFFF" w:themeColor="background1"/>
                <w:szCs w:val="22"/>
              </w:rPr>
              <w:t>Mobile Applications</w:t>
            </w:r>
          </w:p>
        </w:tc>
      </w:tr>
      <w:tr w:rsidR="00471190" w:rsidRPr="00FA3E7F" w14:paraId="1A456DA3"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EA8822" w14:textId="77777777" w:rsidR="00471190" w:rsidRPr="00FA3E7F" w:rsidRDefault="00471190" w:rsidP="003956D2">
            <w:pPr>
              <w:spacing w:before="40" w:after="40"/>
              <w:rPr>
                <w:szCs w:val="22"/>
              </w:rPr>
            </w:pPr>
            <w:r w:rsidRPr="00FA3E7F">
              <w:rPr>
                <w:szCs w:val="22"/>
              </w:rPr>
              <w:t>TR-12</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756236" w14:textId="77777777" w:rsidR="00471190" w:rsidRPr="00FA3E7F" w:rsidRDefault="00471190" w:rsidP="003956D2">
            <w:pPr>
              <w:spacing w:before="40" w:after="40"/>
              <w:rPr>
                <w:szCs w:val="22"/>
              </w:rPr>
            </w:pPr>
            <w:r w:rsidRPr="00FA3E7F">
              <w:rPr>
                <w:color w:val="000000"/>
                <w:szCs w:val="22"/>
              </w:rPr>
              <w:t>Mobile Applications should continue to operate when wireless network connectivity is lost. Describe how the requirement is supported.</w:t>
            </w:r>
          </w:p>
        </w:tc>
      </w:tr>
      <w:tr w:rsidR="00471190" w:rsidRPr="00FA3E7F" w14:paraId="7B46AC42"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748BCCA5" w14:textId="77777777" w:rsidR="00471190" w:rsidRPr="00FA3E7F" w:rsidRDefault="00471190" w:rsidP="003956D2">
            <w:pPr>
              <w:spacing w:before="40" w:after="40"/>
              <w:rPr>
                <w:szCs w:val="22"/>
              </w:rPr>
            </w:pPr>
            <w:r w:rsidRPr="00FA3E7F">
              <w:rPr>
                <w:szCs w:val="22"/>
              </w:rPr>
              <w:t>Response:</w:t>
            </w:r>
          </w:p>
          <w:p w14:paraId="3236CC41" w14:textId="77777777" w:rsidR="00471190" w:rsidRPr="00FA3E7F" w:rsidRDefault="00471190" w:rsidP="003956D2">
            <w:pPr>
              <w:spacing w:before="40" w:after="40"/>
              <w:rPr>
                <w:szCs w:val="22"/>
              </w:rPr>
            </w:pPr>
          </w:p>
        </w:tc>
      </w:tr>
      <w:tr w:rsidR="00471190" w:rsidRPr="00FA3E7F" w14:paraId="16C50925"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4B473A" w14:textId="77777777" w:rsidR="00471190" w:rsidRPr="00FA3E7F" w:rsidRDefault="00471190" w:rsidP="003956D2">
            <w:pPr>
              <w:spacing w:before="40" w:after="40"/>
              <w:rPr>
                <w:szCs w:val="22"/>
              </w:rPr>
            </w:pPr>
            <w:r w:rsidRPr="00FA3E7F">
              <w:rPr>
                <w:szCs w:val="22"/>
              </w:rPr>
              <w:t>TR-13</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F8619A" w14:textId="77777777" w:rsidR="00471190" w:rsidRPr="00FA3E7F" w:rsidRDefault="00471190" w:rsidP="003956D2">
            <w:pPr>
              <w:spacing w:before="40" w:after="40"/>
              <w:rPr>
                <w:szCs w:val="22"/>
              </w:rPr>
            </w:pPr>
            <w:r w:rsidRPr="00FA3E7F">
              <w:rPr>
                <w:color w:val="000000"/>
                <w:szCs w:val="22"/>
              </w:rPr>
              <w:t>Mobile Applications should be capable of presenting pre-loaded data. Describe how the requirement is supported.</w:t>
            </w:r>
          </w:p>
        </w:tc>
      </w:tr>
      <w:tr w:rsidR="00471190" w:rsidRPr="00FA3E7F" w14:paraId="38466E7C"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1FFC8CC3" w14:textId="77777777" w:rsidR="00471190" w:rsidRPr="00FA3E7F" w:rsidRDefault="00471190" w:rsidP="003956D2">
            <w:pPr>
              <w:spacing w:before="40" w:after="40"/>
              <w:rPr>
                <w:szCs w:val="22"/>
              </w:rPr>
            </w:pPr>
            <w:r w:rsidRPr="00FA3E7F">
              <w:rPr>
                <w:szCs w:val="22"/>
              </w:rPr>
              <w:t>Response:</w:t>
            </w:r>
          </w:p>
          <w:p w14:paraId="36B0D0C9" w14:textId="77777777" w:rsidR="00471190" w:rsidRPr="00FA3E7F" w:rsidRDefault="00471190" w:rsidP="003956D2">
            <w:pPr>
              <w:spacing w:before="40" w:after="40"/>
              <w:rPr>
                <w:szCs w:val="22"/>
              </w:rPr>
            </w:pPr>
          </w:p>
        </w:tc>
      </w:tr>
      <w:tr w:rsidR="00471190" w:rsidRPr="00FA3E7F" w14:paraId="1EDF8087"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095F1F" w14:textId="77777777" w:rsidR="00471190" w:rsidRPr="00FA3E7F" w:rsidRDefault="00471190" w:rsidP="003956D2">
            <w:pPr>
              <w:spacing w:before="40" w:after="40"/>
              <w:rPr>
                <w:szCs w:val="22"/>
              </w:rPr>
            </w:pPr>
            <w:r w:rsidRPr="00FA3E7F">
              <w:rPr>
                <w:szCs w:val="22"/>
              </w:rPr>
              <w:t>TR-14</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92D418" w14:textId="77777777" w:rsidR="00471190" w:rsidRPr="00FA3E7F" w:rsidRDefault="00471190" w:rsidP="003956D2">
            <w:pPr>
              <w:spacing w:before="40" w:after="40"/>
              <w:rPr>
                <w:szCs w:val="22"/>
              </w:rPr>
            </w:pPr>
            <w:r w:rsidRPr="00FA3E7F">
              <w:rPr>
                <w:color w:val="000000"/>
                <w:szCs w:val="22"/>
              </w:rPr>
              <w:t>Mobile Applications should automatically synchronize with central servers as wireless network availability is restored with no impact to workflow. Describe how the requirement is supported.</w:t>
            </w:r>
          </w:p>
        </w:tc>
      </w:tr>
      <w:tr w:rsidR="00471190" w:rsidRPr="00FA3E7F" w14:paraId="0FC238B6"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7F5277E2" w14:textId="77777777" w:rsidR="00471190" w:rsidRPr="00FA3E7F" w:rsidRDefault="00471190" w:rsidP="003956D2">
            <w:pPr>
              <w:spacing w:before="40" w:after="40"/>
              <w:rPr>
                <w:szCs w:val="22"/>
              </w:rPr>
            </w:pPr>
            <w:r w:rsidRPr="00FA3E7F">
              <w:rPr>
                <w:szCs w:val="22"/>
              </w:rPr>
              <w:t>Response:</w:t>
            </w:r>
          </w:p>
          <w:p w14:paraId="19CE05D3" w14:textId="77777777" w:rsidR="00471190" w:rsidRPr="00FA3E7F" w:rsidRDefault="00471190" w:rsidP="003956D2">
            <w:pPr>
              <w:spacing w:before="40" w:after="40"/>
              <w:rPr>
                <w:szCs w:val="22"/>
              </w:rPr>
            </w:pPr>
          </w:p>
        </w:tc>
      </w:tr>
      <w:tr w:rsidR="00471190" w:rsidRPr="00FA3E7F" w14:paraId="0676EDA5"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06556A"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-15</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079F4B" w14:textId="77777777" w:rsidR="00471190" w:rsidRPr="00FA3E7F" w:rsidRDefault="00471190" w:rsidP="003956D2">
            <w:pPr>
              <w:spacing w:before="40" w:after="40"/>
              <w:rPr>
                <w:color w:val="000000" w:themeColor="text1"/>
                <w:szCs w:val="22"/>
              </w:rPr>
            </w:pPr>
            <w:r w:rsidRPr="00FA3E7F">
              <w:rPr>
                <w:color w:val="000000"/>
                <w:szCs w:val="22"/>
              </w:rPr>
              <w:t>Mobile Applications should let users capture data when wireless network connectivity is lost. Describe how the requirement is supported.</w:t>
            </w:r>
          </w:p>
        </w:tc>
      </w:tr>
      <w:tr w:rsidR="00471190" w:rsidRPr="00FA3E7F" w14:paraId="75D072F3"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1B878DEA" w14:textId="77777777" w:rsidR="00471190" w:rsidRPr="00FA3E7F" w:rsidRDefault="00471190" w:rsidP="003956D2">
            <w:pPr>
              <w:spacing w:before="40" w:after="40"/>
              <w:rPr>
                <w:szCs w:val="22"/>
              </w:rPr>
            </w:pPr>
            <w:r w:rsidRPr="00FA3E7F">
              <w:rPr>
                <w:szCs w:val="22"/>
              </w:rPr>
              <w:t>Response:</w:t>
            </w:r>
          </w:p>
          <w:p w14:paraId="3A5BFB9C" w14:textId="77777777" w:rsidR="00471190" w:rsidRPr="00FA3E7F" w:rsidRDefault="00471190" w:rsidP="003956D2">
            <w:pPr>
              <w:spacing w:before="40" w:after="40"/>
              <w:rPr>
                <w:color w:val="000000" w:themeColor="text1"/>
                <w:szCs w:val="22"/>
              </w:rPr>
            </w:pPr>
          </w:p>
        </w:tc>
      </w:tr>
      <w:tr w:rsidR="00471190" w:rsidRPr="00FA3E7F" w14:paraId="30361CB5"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D6C7F7"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-16</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C239F4" w14:textId="77777777" w:rsidR="00471190" w:rsidRPr="00FA3E7F" w:rsidRDefault="00471190" w:rsidP="003956D2">
            <w:pPr>
              <w:spacing w:before="40" w:after="40"/>
              <w:rPr>
                <w:color w:val="000000" w:themeColor="text1"/>
                <w:szCs w:val="22"/>
              </w:rPr>
            </w:pPr>
            <w:r w:rsidRPr="00FA3E7F">
              <w:rPr>
                <w:color w:val="000000"/>
                <w:szCs w:val="22"/>
              </w:rPr>
              <w:t>Ability to secure connections between entities or devices. Describe how the requirement is supported.</w:t>
            </w:r>
          </w:p>
        </w:tc>
      </w:tr>
      <w:tr w:rsidR="00471190" w:rsidRPr="00FA3E7F" w14:paraId="4C2D5980"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26F82824" w14:textId="77777777" w:rsidR="00471190" w:rsidRPr="00FA3E7F" w:rsidRDefault="00471190" w:rsidP="003956D2">
            <w:pPr>
              <w:spacing w:before="40" w:after="40"/>
              <w:rPr>
                <w:szCs w:val="22"/>
              </w:rPr>
            </w:pPr>
            <w:r w:rsidRPr="00FA3E7F">
              <w:rPr>
                <w:szCs w:val="22"/>
              </w:rPr>
              <w:t>Response:</w:t>
            </w:r>
          </w:p>
          <w:p w14:paraId="1928C57F" w14:textId="77777777" w:rsidR="00471190" w:rsidRPr="00FA3E7F" w:rsidRDefault="00471190" w:rsidP="003956D2">
            <w:pPr>
              <w:spacing w:before="40" w:after="40"/>
              <w:rPr>
                <w:color w:val="000000" w:themeColor="text1"/>
                <w:szCs w:val="22"/>
              </w:rPr>
            </w:pPr>
          </w:p>
        </w:tc>
      </w:tr>
      <w:tr w:rsidR="00471190" w:rsidRPr="00440B36" w14:paraId="6867C256"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02CF5E78" w14:textId="77777777" w:rsidR="00471190" w:rsidRPr="00440B36" w:rsidRDefault="00471190" w:rsidP="003956D2">
            <w:pPr>
              <w:spacing w:before="40" w:after="40"/>
              <w:rPr>
                <w:color w:val="FFFFFF" w:themeColor="background1"/>
                <w:szCs w:val="22"/>
              </w:rPr>
            </w:pPr>
            <w:r>
              <w:rPr>
                <w:color w:val="FFFFFF" w:themeColor="background1"/>
                <w:szCs w:val="22"/>
              </w:rPr>
              <w:t>Audit Tracking, Security</w:t>
            </w:r>
          </w:p>
        </w:tc>
      </w:tr>
      <w:tr w:rsidR="00471190" w:rsidRPr="00FA3E7F" w14:paraId="3F6C9AB5"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97458B"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-17</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53D059" w14:textId="77777777" w:rsidR="00471190" w:rsidRPr="00FA3E7F" w:rsidRDefault="00471190" w:rsidP="003956D2">
            <w:pPr>
              <w:spacing w:before="40" w:after="40"/>
              <w:rPr>
                <w:color w:val="000000" w:themeColor="text1"/>
                <w:szCs w:val="22"/>
              </w:rPr>
            </w:pPr>
            <w:r w:rsidRPr="00FA3E7F">
              <w:rPr>
                <w:color w:val="000000"/>
                <w:szCs w:val="22"/>
              </w:rPr>
              <w:t>Ability to track who created/updated/deleted each data element. Auditing parameters should be configurable. Describe how the requirement is supported.</w:t>
            </w:r>
          </w:p>
        </w:tc>
      </w:tr>
      <w:tr w:rsidR="00471190" w:rsidRPr="00FA3E7F" w14:paraId="0CA6B714"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4477EA52" w14:textId="77777777" w:rsidR="00471190" w:rsidRPr="00FA3E7F" w:rsidRDefault="00471190" w:rsidP="003956D2">
            <w:pPr>
              <w:spacing w:before="40" w:after="40"/>
              <w:rPr>
                <w:szCs w:val="22"/>
              </w:rPr>
            </w:pPr>
            <w:r w:rsidRPr="00FA3E7F">
              <w:rPr>
                <w:szCs w:val="22"/>
              </w:rPr>
              <w:t>Response:</w:t>
            </w:r>
          </w:p>
          <w:p w14:paraId="47651A17" w14:textId="77777777" w:rsidR="00471190" w:rsidRPr="00FA3E7F" w:rsidRDefault="00471190" w:rsidP="003956D2">
            <w:pPr>
              <w:spacing w:before="40" w:after="40"/>
              <w:rPr>
                <w:color w:val="000000" w:themeColor="text1"/>
                <w:szCs w:val="22"/>
              </w:rPr>
            </w:pPr>
          </w:p>
        </w:tc>
      </w:tr>
      <w:tr w:rsidR="00471190" w:rsidRPr="00FA3E7F" w14:paraId="3BEA3F77"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CA421E" w14:textId="77777777" w:rsidR="00471190" w:rsidRPr="00FA3E7F" w:rsidRDefault="00471190" w:rsidP="003956D2">
            <w:pPr>
              <w:spacing w:before="40" w:after="40"/>
              <w:rPr>
                <w:color w:val="000000" w:themeColor="text1"/>
                <w:szCs w:val="22"/>
              </w:rPr>
            </w:pPr>
            <w:r w:rsidRPr="00FA3E7F">
              <w:rPr>
                <w:szCs w:val="22"/>
              </w:rPr>
              <w:lastRenderedPageBreak/>
              <w:t>TR</w:t>
            </w:r>
            <w:r w:rsidRPr="00FA3E7F">
              <w:rPr>
                <w:color w:val="000000" w:themeColor="text1"/>
                <w:szCs w:val="22"/>
              </w:rPr>
              <w:t>-18</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578085" w14:textId="77777777" w:rsidR="00471190" w:rsidRPr="00FA3E7F" w:rsidRDefault="00471190" w:rsidP="003956D2">
            <w:pPr>
              <w:spacing w:before="40" w:after="40"/>
              <w:rPr>
                <w:color w:val="000000" w:themeColor="text1"/>
                <w:szCs w:val="22"/>
              </w:rPr>
            </w:pPr>
            <w:r w:rsidRPr="00FA3E7F">
              <w:rPr>
                <w:color w:val="000000"/>
                <w:szCs w:val="22"/>
              </w:rPr>
              <w:t>Ability to support distributed denial of service mitigation (</w:t>
            </w:r>
            <w:proofErr w:type="gramStart"/>
            <w:r w:rsidRPr="00FA3E7F">
              <w:rPr>
                <w:color w:val="000000"/>
                <w:szCs w:val="22"/>
              </w:rPr>
              <w:t>e.g.</w:t>
            </w:r>
            <w:proofErr w:type="gramEnd"/>
            <w:r w:rsidRPr="00FA3E7F">
              <w:rPr>
                <w:color w:val="000000"/>
                <w:szCs w:val="22"/>
              </w:rPr>
              <w:t xml:space="preserve"> be compatible with services like Cloudflare, Akamai, etc.). Describe how the requirement is supported.</w:t>
            </w:r>
          </w:p>
        </w:tc>
      </w:tr>
      <w:tr w:rsidR="00471190" w:rsidRPr="00FA3E7F" w14:paraId="64838CDC"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24918735" w14:textId="77777777" w:rsidR="00471190" w:rsidRPr="00FA3E7F" w:rsidRDefault="00471190" w:rsidP="003956D2">
            <w:pPr>
              <w:spacing w:before="40" w:after="40"/>
              <w:rPr>
                <w:szCs w:val="22"/>
              </w:rPr>
            </w:pPr>
            <w:r w:rsidRPr="00FA3E7F">
              <w:rPr>
                <w:szCs w:val="22"/>
              </w:rPr>
              <w:t>Response:</w:t>
            </w:r>
          </w:p>
          <w:p w14:paraId="7DFCC0F6" w14:textId="77777777" w:rsidR="00471190" w:rsidRPr="00FA3E7F" w:rsidRDefault="00471190" w:rsidP="003956D2">
            <w:pPr>
              <w:spacing w:before="40" w:after="40"/>
              <w:rPr>
                <w:color w:val="000000" w:themeColor="text1"/>
                <w:szCs w:val="22"/>
              </w:rPr>
            </w:pPr>
          </w:p>
        </w:tc>
      </w:tr>
      <w:tr w:rsidR="00471190" w:rsidRPr="00FA3E7F" w14:paraId="77B5823B"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BFB88D"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-19</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17D0E3" w14:textId="77777777" w:rsidR="00471190" w:rsidRPr="00FA3E7F" w:rsidRDefault="00471190" w:rsidP="003956D2">
            <w:pPr>
              <w:spacing w:before="40" w:after="40"/>
              <w:rPr>
                <w:color w:val="000000" w:themeColor="text1"/>
                <w:szCs w:val="22"/>
              </w:rPr>
            </w:pPr>
            <w:r w:rsidRPr="00FA3E7F">
              <w:rPr>
                <w:color w:val="000000"/>
                <w:szCs w:val="22"/>
              </w:rPr>
              <w:t>Ability to support Automated Audit Log Analysis for detecting unauthorized access by credentialed users.</w:t>
            </w:r>
          </w:p>
        </w:tc>
      </w:tr>
      <w:tr w:rsidR="00471190" w:rsidRPr="00FA3E7F" w14:paraId="6A7AA90F"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0952159C" w14:textId="77777777" w:rsidR="00471190" w:rsidRPr="00FA3E7F" w:rsidRDefault="00471190" w:rsidP="003956D2">
            <w:pPr>
              <w:spacing w:before="40" w:after="40"/>
              <w:rPr>
                <w:szCs w:val="22"/>
              </w:rPr>
            </w:pPr>
            <w:r w:rsidRPr="00FA3E7F">
              <w:rPr>
                <w:szCs w:val="22"/>
              </w:rPr>
              <w:t>Response:</w:t>
            </w:r>
          </w:p>
          <w:p w14:paraId="2D13C509" w14:textId="77777777" w:rsidR="00471190" w:rsidRPr="00FA3E7F" w:rsidRDefault="00471190" w:rsidP="003956D2">
            <w:pPr>
              <w:spacing w:before="40" w:after="40"/>
              <w:rPr>
                <w:color w:val="000000" w:themeColor="text1"/>
                <w:szCs w:val="22"/>
              </w:rPr>
            </w:pPr>
          </w:p>
        </w:tc>
      </w:tr>
      <w:tr w:rsidR="00471190" w:rsidRPr="00FA3E7F" w14:paraId="203FD6F3"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B48687"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-20</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99E054" w14:textId="77777777" w:rsidR="00471190" w:rsidRPr="00FA3E7F" w:rsidRDefault="00471190" w:rsidP="003956D2">
            <w:pPr>
              <w:spacing w:before="40" w:after="40"/>
              <w:rPr>
                <w:color w:val="000000" w:themeColor="text1"/>
                <w:szCs w:val="22"/>
              </w:rPr>
            </w:pPr>
            <w:r w:rsidRPr="00FA3E7F">
              <w:rPr>
                <w:color w:val="000000"/>
                <w:szCs w:val="22"/>
              </w:rPr>
              <w:t>The contents of a cookie should be encrypted using a published, widely used encryption algorithm.  Cookies should not contain any personal or otherwise sensitive information.  Cookies should apply to the hosting domain only. Describe how the requirement is supported.</w:t>
            </w:r>
          </w:p>
        </w:tc>
      </w:tr>
      <w:tr w:rsidR="00471190" w:rsidRPr="00FA3E7F" w14:paraId="61B6611C"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4C25F96D" w14:textId="77777777" w:rsidR="00471190" w:rsidRPr="00FA3E7F" w:rsidRDefault="00471190" w:rsidP="003956D2">
            <w:pPr>
              <w:spacing w:before="40" w:after="40"/>
              <w:rPr>
                <w:szCs w:val="22"/>
              </w:rPr>
            </w:pPr>
            <w:r w:rsidRPr="00FA3E7F">
              <w:rPr>
                <w:szCs w:val="22"/>
              </w:rPr>
              <w:t>Response:</w:t>
            </w:r>
          </w:p>
          <w:p w14:paraId="67DE9992" w14:textId="77777777" w:rsidR="00471190" w:rsidRPr="00FA3E7F" w:rsidRDefault="00471190" w:rsidP="003956D2">
            <w:pPr>
              <w:spacing w:before="40" w:after="40"/>
              <w:rPr>
                <w:color w:val="000000" w:themeColor="text1"/>
                <w:szCs w:val="22"/>
              </w:rPr>
            </w:pPr>
          </w:p>
        </w:tc>
      </w:tr>
      <w:tr w:rsidR="00471190" w:rsidRPr="00FA3E7F" w14:paraId="0627A1A3"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B85EAB"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-21</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148463" w14:textId="77777777" w:rsidR="00471190" w:rsidRPr="00FA3E7F" w:rsidRDefault="00471190" w:rsidP="003956D2">
            <w:pPr>
              <w:spacing w:before="40" w:after="40"/>
              <w:rPr>
                <w:color w:val="000000" w:themeColor="text1"/>
                <w:szCs w:val="22"/>
              </w:rPr>
            </w:pPr>
            <w:r w:rsidRPr="00FA3E7F">
              <w:rPr>
                <w:color w:val="000000"/>
                <w:szCs w:val="22"/>
              </w:rPr>
              <w:t>Ability to configure inactivity timeout for users. Describe how the requirement is supported.</w:t>
            </w:r>
          </w:p>
        </w:tc>
      </w:tr>
      <w:tr w:rsidR="00471190" w:rsidRPr="00FA3E7F" w14:paraId="381148BF"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39708B42" w14:textId="77777777" w:rsidR="00471190" w:rsidRPr="00FA3E7F" w:rsidRDefault="00471190" w:rsidP="003956D2">
            <w:pPr>
              <w:spacing w:before="40" w:after="40"/>
              <w:rPr>
                <w:szCs w:val="22"/>
              </w:rPr>
            </w:pPr>
            <w:r w:rsidRPr="00FA3E7F">
              <w:rPr>
                <w:szCs w:val="22"/>
              </w:rPr>
              <w:t>Response:</w:t>
            </w:r>
          </w:p>
          <w:p w14:paraId="2D9B40CA" w14:textId="77777777" w:rsidR="00471190" w:rsidRPr="00FA3E7F" w:rsidRDefault="00471190" w:rsidP="003956D2">
            <w:pPr>
              <w:spacing w:before="40" w:after="40"/>
              <w:rPr>
                <w:color w:val="000000" w:themeColor="text1"/>
                <w:szCs w:val="22"/>
              </w:rPr>
            </w:pPr>
          </w:p>
        </w:tc>
      </w:tr>
      <w:tr w:rsidR="00471190" w:rsidRPr="00FA3E7F" w14:paraId="4B75A2E2"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20862E"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-22</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C84E6E" w14:textId="77777777" w:rsidR="00471190" w:rsidRPr="00FA3E7F" w:rsidRDefault="00471190" w:rsidP="003956D2">
            <w:pPr>
              <w:spacing w:before="40" w:after="40"/>
              <w:rPr>
                <w:color w:val="000000" w:themeColor="text1"/>
                <w:szCs w:val="22"/>
              </w:rPr>
            </w:pPr>
            <w:r w:rsidRPr="00FA3E7F">
              <w:rPr>
                <w:color w:val="000000"/>
                <w:szCs w:val="22"/>
              </w:rPr>
              <w:t>Ability to protect any data in transit and at rest, using encryption or equivalent mechanism. Describe how the requirement is supported.</w:t>
            </w:r>
          </w:p>
        </w:tc>
      </w:tr>
      <w:tr w:rsidR="00471190" w:rsidRPr="00FA3E7F" w14:paraId="6B2F769F"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7AF69888" w14:textId="77777777" w:rsidR="00471190" w:rsidRPr="00FA3E7F" w:rsidRDefault="00471190" w:rsidP="003956D2">
            <w:pPr>
              <w:spacing w:before="40" w:after="40"/>
              <w:rPr>
                <w:szCs w:val="22"/>
              </w:rPr>
            </w:pPr>
            <w:r w:rsidRPr="00FA3E7F">
              <w:rPr>
                <w:szCs w:val="22"/>
              </w:rPr>
              <w:t>Response:</w:t>
            </w:r>
          </w:p>
          <w:p w14:paraId="614690D7" w14:textId="77777777" w:rsidR="00471190" w:rsidRPr="00FA3E7F" w:rsidRDefault="00471190" w:rsidP="003956D2">
            <w:pPr>
              <w:spacing w:before="40" w:after="40"/>
              <w:rPr>
                <w:color w:val="000000" w:themeColor="text1"/>
                <w:szCs w:val="22"/>
              </w:rPr>
            </w:pPr>
          </w:p>
        </w:tc>
      </w:tr>
      <w:tr w:rsidR="00471190" w:rsidRPr="00FA3E7F" w14:paraId="13616D09"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E6AEE5"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-23</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D047DB" w14:textId="77777777" w:rsidR="00471190" w:rsidRPr="00FA3E7F" w:rsidRDefault="00471190" w:rsidP="003956D2">
            <w:pPr>
              <w:spacing w:before="40" w:after="40"/>
              <w:rPr>
                <w:color w:val="000000" w:themeColor="text1"/>
                <w:szCs w:val="22"/>
              </w:rPr>
            </w:pPr>
            <w:r w:rsidRPr="00FA3E7F">
              <w:rPr>
                <w:color w:val="000000"/>
                <w:szCs w:val="22"/>
              </w:rPr>
              <w:t>Ability to provide node authentication between client and Proponent systems for all types of transactions is required. Describe how the requirement is supported.</w:t>
            </w:r>
          </w:p>
        </w:tc>
      </w:tr>
      <w:tr w:rsidR="00471190" w:rsidRPr="00FA3E7F" w14:paraId="1D631240"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1BA0A8E5" w14:textId="77777777" w:rsidR="00471190" w:rsidRPr="00FA3E7F" w:rsidRDefault="00471190" w:rsidP="003956D2">
            <w:pPr>
              <w:spacing w:before="40" w:after="40"/>
              <w:rPr>
                <w:szCs w:val="22"/>
              </w:rPr>
            </w:pPr>
            <w:r w:rsidRPr="00FA3E7F">
              <w:rPr>
                <w:szCs w:val="22"/>
              </w:rPr>
              <w:t>Response:</w:t>
            </w:r>
          </w:p>
          <w:p w14:paraId="7D7C1CA0" w14:textId="77777777" w:rsidR="00471190" w:rsidRPr="00FA3E7F" w:rsidRDefault="00471190" w:rsidP="003956D2">
            <w:pPr>
              <w:spacing w:before="40" w:after="40"/>
              <w:rPr>
                <w:color w:val="000000" w:themeColor="text1"/>
                <w:szCs w:val="22"/>
              </w:rPr>
            </w:pPr>
          </w:p>
        </w:tc>
      </w:tr>
      <w:tr w:rsidR="00471190" w:rsidRPr="00FA3E7F" w14:paraId="60AD0EF0"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BFD8EB"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-24</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F1ADFF" w14:textId="77777777" w:rsidR="00471190" w:rsidRPr="00FA3E7F" w:rsidRDefault="00471190" w:rsidP="003956D2">
            <w:pPr>
              <w:spacing w:before="40" w:after="40"/>
              <w:rPr>
                <w:color w:val="000000" w:themeColor="text1"/>
                <w:szCs w:val="22"/>
              </w:rPr>
            </w:pPr>
            <w:r w:rsidRPr="00FA3E7F">
              <w:rPr>
                <w:color w:val="000000"/>
                <w:szCs w:val="22"/>
              </w:rPr>
              <w:t>Ability to allow an admin to create roles with granular application permissions.  When an Active Directory User accesses the application, they are granted the privileges of the corresponding role(s) of their associated Group(s). Privileges are always “</w:t>
            </w:r>
            <w:proofErr w:type="gramStart"/>
            <w:r w:rsidRPr="00FA3E7F">
              <w:rPr>
                <w:color w:val="000000"/>
                <w:szCs w:val="22"/>
              </w:rPr>
              <w:t>allow</w:t>
            </w:r>
            <w:proofErr w:type="gramEnd"/>
            <w:r w:rsidRPr="00FA3E7F">
              <w:rPr>
                <w:color w:val="000000"/>
                <w:szCs w:val="22"/>
              </w:rPr>
              <w:t xml:space="preserve">”, never “deny” – by default, all privileges are denied.  </w:t>
            </w:r>
          </w:p>
        </w:tc>
      </w:tr>
      <w:tr w:rsidR="00471190" w:rsidRPr="00FA3E7F" w14:paraId="688FC05D"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6A22FE54" w14:textId="77777777" w:rsidR="00471190" w:rsidRPr="00FA3E7F" w:rsidRDefault="00471190" w:rsidP="003956D2">
            <w:pPr>
              <w:spacing w:before="40" w:after="40"/>
              <w:rPr>
                <w:szCs w:val="22"/>
              </w:rPr>
            </w:pPr>
            <w:r w:rsidRPr="00FA3E7F">
              <w:rPr>
                <w:szCs w:val="22"/>
              </w:rPr>
              <w:t>Response:</w:t>
            </w:r>
          </w:p>
          <w:p w14:paraId="5B83C0FE" w14:textId="77777777" w:rsidR="00471190" w:rsidRPr="00FA3E7F" w:rsidRDefault="00471190" w:rsidP="003956D2">
            <w:pPr>
              <w:spacing w:before="40" w:after="40"/>
              <w:rPr>
                <w:color w:val="000000" w:themeColor="text1"/>
                <w:szCs w:val="22"/>
              </w:rPr>
            </w:pPr>
          </w:p>
        </w:tc>
      </w:tr>
      <w:tr w:rsidR="00471190" w:rsidRPr="00FA3E7F" w14:paraId="0352428B"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D3A5CB"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-25</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8C602B" w14:textId="77777777" w:rsidR="00471190" w:rsidRPr="00FA3E7F" w:rsidRDefault="00471190" w:rsidP="003956D2">
            <w:pPr>
              <w:spacing w:before="40" w:after="40"/>
              <w:rPr>
                <w:color w:val="000000" w:themeColor="text1"/>
                <w:szCs w:val="22"/>
              </w:rPr>
            </w:pPr>
            <w:r w:rsidRPr="00FA3E7F">
              <w:rPr>
                <w:color w:val="000000"/>
                <w:szCs w:val="22"/>
              </w:rPr>
              <w:t>Ability to leverage a virus scanning solution to inspect files attached in by the application (</w:t>
            </w:r>
            <w:proofErr w:type="spellStart"/>
            <w:r w:rsidRPr="00FA3E7F">
              <w:rPr>
                <w:color w:val="000000"/>
                <w:szCs w:val="22"/>
              </w:rPr>
              <w:t>e.g</w:t>
            </w:r>
            <w:proofErr w:type="spellEnd"/>
            <w:r w:rsidRPr="00FA3E7F">
              <w:rPr>
                <w:color w:val="000000"/>
                <w:szCs w:val="22"/>
              </w:rPr>
              <w:t xml:space="preserve"> OPSWAT). Describe how the requirement is supported.</w:t>
            </w:r>
          </w:p>
        </w:tc>
      </w:tr>
      <w:tr w:rsidR="00471190" w:rsidRPr="00FA3E7F" w14:paraId="5915443D"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05CF77C9" w14:textId="77777777" w:rsidR="00471190" w:rsidRPr="00FA3E7F" w:rsidRDefault="00471190" w:rsidP="003956D2">
            <w:pPr>
              <w:spacing w:before="40" w:after="40"/>
              <w:rPr>
                <w:szCs w:val="22"/>
              </w:rPr>
            </w:pPr>
            <w:r w:rsidRPr="00FA3E7F">
              <w:rPr>
                <w:szCs w:val="22"/>
              </w:rPr>
              <w:t>Response:</w:t>
            </w:r>
          </w:p>
          <w:p w14:paraId="033310B9" w14:textId="77777777" w:rsidR="00471190" w:rsidRPr="00FA3E7F" w:rsidRDefault="00471190" w:rsidP="003956D2">
            <w:pPr>
              <w:spacing w:before="40" w:after="40"/>
              <w:rPr>
                <w:color w:val="000000" w:themeColor="text1"/>
                <w:szCs w:val="22"/>
              </w:rPr>
            </w:pPr>
          </w:p>
        </w:tc>
      </w:tr>
      <w:tr w:rsidR="00471190" w:rsidRPr="00FA3E7F" w14:paraId="636211C0"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E7CE34"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-26</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DE7603" w14:textId="77777777" w:rsidR="00471190" w:rsidRPr="00FA3E7F" w:rsidRDefault="00471190" w:rsidP="003956D2">
            <w:pPr>
              <w:spacing w:before="40" w:after="40"/>
              <w:rPr>
                <w:color w:val="000000" w:themeColor="text1"/>
                <w:szCs w:val="22"/>
              </w:rPr>
            </w:pPr>
            <w:r w:rsidRPr="00FA3E7F">
              <w:rPr>
                <w:color w:val="000000"/>
                <w:szCs w:val="22"/>
              </w:rPr>
              <w:t>Ability to provide a secure, scheduled, and audited patching process based upon release cycles or in the instance of a security breach. Describe the audit patching process.</w:t>
            </w:r>
          </w:p>
        </w:tc>
      </w:tr>
      <w:tr w:rsidR="00471190" w:rsidRPr="00FA3E7F" w14:paraId="2EA2BE1F"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444FE996" w14:textId="77777777" w:rsidR="00471190" w:rsidRPr="00FA3E7F" w:rsidRDefault="00471190" w:rsidP="003956D2">
            <w:pPr>
              <w:spacing w:before="40" w:after="40"/>
              <w:rPr>
                <w:szCs w:val="22"/>
              </w:rPr>
            </w:pPr>
            <w:r w:rsidRPr="00FA3E7F">
              <w:rPr>
                <w:szCs w:val="22"/>
              </w:rPr>
              <w:t>Response:</w:t>
            </w:r>
          </w:p>
          <w:p w14:paraId="48C0FC7A" w14:textId="77777777" w:rsidR="00471190" w:rsidRPr="00FA3E7F" w:rsidRDefault="00471190" w:rsidP="003956D2">
            <w:pPr>
              <w:spacing w:before="40" w:after="40"/>
              <w:rPr>
                <w:color w:val="000000" w:themeColor="text1"/>
                <w:szCs w:val="22"/>
              </w:rPr>
            </w:pPr>
          </w:p>
        </w:tc>
      </w:tr>
      <w:tr w:rsidR="00471190" w:rsidRPr="00FA3E7F" w14:paraId="0DB46598"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647105" w14:textId="77777777" w:rsidR="00471190" w:rsidRPr="00FA3E7F" w:rsidRDefault="00471190" w:rsidP="003956D2">
            <w:pPr>
              <w:spacing w:before="40" w:after="40"/>
              <w:rPr>
                <w:color w:val="000000" w:themeColor="text1"/>
                <w:szCs w:val="22"/>
              </w:rPr>
            </w:pPr>
            <w:r w:rsidRPr="00FA3E7F">
              <w:rPr>
                <w:szCs w:val="22"/>
              </w:rPr>
              <w:lastRenderedPageBreak/>
              <w:t>TR</w:t>
            </w:r>
            <w:r w:rsidRPr="00FA3E7F">
              <w:rPr>
                <w:color w:val="000000" w:themeColor="text1"/>
                <w:szCs w:val="22"/>
              </w:rPr>
              <w:t>-27</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50AAC8" w14:textId="77777777" w:rsidR="00471190" w:rsidRPr="00FA3E7F" w:rsidRDefault="00471190" w:rsidP="003956D2">
            <w:pPr>
              <w:spacing w:before="40" w:after="40"/>
              <w:rPr>
                <w:color w:val="000000" w:themeColor="text1"/>
                <w:szCs w:val="22"/>
              </w:rPr>
            </w:pPr>
            <w:r w:rsidRPr="00FA3E7F">
              <w:rPr>
                <w:color w:val="000000"/>
                <w:szCs w:val="22"/>
              </w:rPr>
              <w:t xml:space="preserve">Ability to support user authentication to/from applications via SAML and Open ID Connect (OIDC) authentication integration. Describe what user authentications are supported.  </w:t>
            </w:r>
          </w:p>
        </w:tc>
      </w:tr>
      <w:tr w:rsidR="00471190" w:rsidRPr="00FA3E7F" w14:paraId="76C83B25"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5CAA2EC4" w14:textId="77777777" w:rsidR="00471190" w:rsidRPr="00FA3E7F" w:rsidRDefault="00471190" w:rsidP="003956D2">
            <w:pPr>
              <w:spacing w:before="40" w:after="40"/>
              <w:rPr>
                <w:szCs w:val="22"/>
              </w:rPr>
            </w:pPr>
            <w:r w:rsidRPr="00FA3E7F">
              <w:rPr>
                <w:szCs w:val="22"/>
              </w:rPr>
              <w:t>Response:</w:t>
            </w:r>
          </w:p>
          <w:p w14:paraId="07D0F80A" w14:textId="77777777" w:rsidR="00471190" w:rsidRPr="00FA3E7F" w:rsidRDefault="00471190" w:rsidP="003956D2">
            <w:pPr>
              <w:spacing w:before="40" w:after="40"/>
              <w:rPr>
                <w:color w:val="000000" w:themeColor="text1"/>
                <w:szCs w:val="22"/>
              </w:rPr>
            </w:pPr>
          </w:p>
        </w:tc>
      </w:tr>
      <w:tr w:rsidR="00471190" w:rsidRPr="00FA3E7F" w14:paraId="1C5CB7E8"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91FE63"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-28</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D91739" w14:textId="77777777" w:rsidR="00471190" w:rsidRPr="00FA3E7F" w:rsidRDefault="00471190" w:rsidP="003956D2">
            <w:pPr>
              <w:spacing w:before="40" w:after="40"/>
              <w:rPr>
                <w:color w:val="000000" w:themeColor="text1"/>
                <w:szCs w:val="22"/>
              </w:rPr>
            </w:pPr>
            <w:r w:rsidRPr="00FA3E7F">
              <w:rPr>
                <w:color w:val="000000"/>
                <w:szCs w:val="22"/>
              </w:rPr>
              <w:t>Ability to support multi-factor authentication schemes. Describe what schemes are supported.</w:t>
            </w:r>
          </w:p>
        </w:tc>
      </w:tr>
      <w:tr w:rsidR="00471190" w:rsidRPr="00FA3E7F" w14:paraId="799E64A6"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2C07FCB9" w14:textId="77777777" w:rsidR="00471190" w:rsidRPr="00FA3E7F" w:rsidRDefault="00471190" w:rsidP="003956D2">
            <w:pPr>
              <w:spacing w:before="40" w:after="40"/>
              <w:rPr>
                <w:szCs w:val="22"/>
              </w:rPr>
            </w:pPr>
            <w:r w:rsidRPr="00FA3E7F">
              <w:rPr>
                <w:szCs w:val="22"/>
              </w:rPr>
              <w:t>Response:</w:t>
            </w:r>
          </w:p>
          <w:p w14:paraId="49771CF3" w14:textId="77777777" w:rsidR="00471190" w:rsidRPr="00FA3E7F" w:rsidRDefault="00471190" w:rsidP="003956D2">
            <w:pPr>
              <w:spacing w:before="40" w:after="40"/>
              <w:rPr>
                <w:color w:val="000000" w:themeColor="text1"/>
                <w:szCs w:val="22"/>
              </w:rPr>
            </w:pPr>
          </w:p>
        </w:tc>
      </w:tr>
      <w:tr w:rsidR="00471190" w:rsidRPr="00FA3E7F" w14:paraId="55FDCD08"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88345B"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-29</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4D713C" w14:textId="77777777" w:rsidR="00471190" w:rsidRPr="00FA3E7F" w:rsidRDefault="00471190" w:rsidP="003956D2">
            <w:pPr>
              <w:spacing w:before="40" w:after="40"/>
              <w:rPr>
                <w:color w:val="000000" w:themeColor="text1"/>
                <w:szCs w:val="22"/>
              </w:rPr>
            </w:pPr>
            <w:r w:rsidRPr="00FA3E7F">
              <w:rPr>
                <w:color w:val="000000"/>
                <w:szCs w:val="22"/>
              </w:rPr>
              <w:t>Ability to support logout from the application which triggers a global sign-out from any other SAML supported application. Describe how the requirement is supported.</w:t>
            </w:r>
          </w:p>
        </w:tc>
      </w:tr>
      <w:tr w:rsidR="00471190" w:rsidRPr="00FA3E7F" w14:paraId="66345AE9"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04AF9BA1" w14:textId="77777777" w:rsidR="00471190" w:rsidRPr="00FA3E7F" w:rsidRDefault="00471190" w:rsidP="003956D2">
            <w:pPr>
              <w:spacing w:before="40" w:after="40"/>
              <w:rPr>
                <w:szCs w:val="22"/>
              </w:rPr>
            </w:pPr>
            <w:r w:rsidRPr="00FA3E7F">
              <w:rPr>
                <w:szCs w:val="22"/>
              </w:rPr>
              <w:t>Response:</w:t>
            </w:r>
          </w:p>
          <w:p w14:paraId="5FF21C4B" w14:textId="77777777" w:rsidR="00471190" w:rsidRPr="00FA3E7F" w:rsidRDefault="00471190" w:rsidP="003956D2">
            <w:pPr>
              <w:spacing w:before="40" w:after="40"/>
              <w:rPr>
                <w:color w:val="000000" w:themeColor="text1"/>
                <w:szCs w:val="22"/>
              </w:rPr>
            </w:pPr>
          </w:p>
        </w:tc>
      </w:tr>
      <w:tr w:rsidR="00471190" w:rsidRPr="00FA3E7F" w14:paraId="15895B83"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908B8B"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-30</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460061" w14:textId="77777777" w:rsidR="00471190" w:rsidRPr="00FA3E7F" w:rsidRDefault="00471190" w:rsidP="003956D2">
            <w:pPr>
              <w:spacing w:before="40" w:after="40"/>
              <w:rPr>
                <w:color w:val="000000" w:themeColor="text1"/>
                <w:szCs w:val="22"/>
              </w:rPr>
            </w:pPr>
            <w:r w:rsidRPr="00FA3E7F">
              <w:rPr>
                <w:color w:val="000000"/>
                <w:szCs w:val="22"/>
              </w:rPr>
              <w:t>Ability to avoid displaying technical details about the internal operation of the system to users through error messages. Describe how the requirement is supported.</w:t>
            </w:r>
          </w:p>
        </w:tc>
      </w:tr>
      <w:tr w:rsidR="00471190" w:rsidRPr="00FA3E7F" w14:paraId="02DCA4B2"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51888080" w14:textId="77777777" w:rsidR="00471190" w:rsidRPr="00FA3E7F" w:rsidRDefault="00471190" w:rsidP="003956D2">
            <w:pPr>
              <w:spacing w:before="40" w:after="40"/>
              <w:rPr>
                <w:szCs w:val="22"/>
              </w:rPr>
            </w:pPr>
            <w:r w:rsidRPr="00FA3E7F">
              <w:rPr>
                <w:szCs w:val="22"/>
              </w:rPr>
              <w:t>Response:</w:t>
            </w:r>
          </w:p>
          <w:p w14:paraId="7CB690C4" w14:textId="77777777" w:rsidR="00471190" w:rsidRPr="00FA3E7F" w:rsidRDefault="00471190" w:rsidP="003956D2">
            <w:pPr>
              <w:spacing w:before="40" w:after="40"/>
              <w:rPr>
                <w:color w:val="000000" w:themeColor="text1"/>
                <w:szCs w:val="22"/>
              </w:rPr>
            </w:pPr>
          </w:p>
        </w:tc>
      </w:tr>
      <w:tr w:rsidR="00471190" w:rsidRPr="00440B36" w14:paraId="4FDCE72B"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65A6ECF2" w14:textId="77777777" w:rsidR="00471190" w:rsidRPr="00440B36" w:rsidRDefault="00471190" w:rsidP="003956D2">
            <w:pPr>
              <w:spacing w:before="40" w:after="40"/>
              <w:rPr>
                <w:color w:val="FFFFFF" w:themeColor="background1"/>
                <w:szCs w:val="22"/>
              </w:rPr>
            </w:pPr>
            <w:r>
              <w:rPr>
                <w:color w:val="FFFFFF" w:themeColor="background1"/>
                <w:szCs w:val="22"/>
              </w:rPr>
              <w:t>Availability, Scalability</w:t>
            </w:r>
          </w:p>
        </w:tc>
      </w:tr>
      <w:tr w:rsidR="00471190" w:rsidRPr="00FA3E7F" w14:paraId="027C551A"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9D32A3"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-31</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AC8522" w14:textId="77777777" w:rsidR="00471190" w:rsidRPr="00FA3E7F" w:rsidRDefault="00471190" w:rsidP="003956D2">
            <w:pPr>
              <w:spacing w:before="40" w:after="40"/>
              <w:rPr>
                <w:color w:val="000000" w:themeColor="text1"/>
                <w:szCs w:val="22"/>
              </w:rPr>
            </w:pPr>
            <w:r w:rsidRPr="00FA3E7F">
              <w:rPr>
                <w:color w:val="000000"/>
                <w:szCs w:val="22"/>
              </w:rPr>
              <w:t>Ability to alert users of an unplanned outage. Describe how the requirement is supported.</w:t>
            </w:r>
          </w:p>
        </w:tc>
      </w:tr>
      <w:tr w:rsidR="00471190" w:rsidRPr="00FA3E7F" w14:paraId="15479EE1"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76D981B6" w14:textId="77777777" w:rsidR="00471190" w:rsidRPr="00FA3E7F" w:rsidRDefault="00471190" w:rsidP="003956D2">
            <w:pPr>
              <w:spacing w:before="40" w:after="40"/>
              <w:rPr>
                <w:szCs w:val="22"/>
              </w:rPr>
            </w:pPr>
            <w:r w:rsidRPr="00FA3E7F">
              <w:rPr>
                <w:szCs w:val="22"/>
              </w:rPr>
              <w:t>Response:</w:t>
            </w:r>
          </w:p>
          <w:p w14:paraId="115216F6" w14:textId="77777777" w:rsidR="00471190" w:rsidRPr="00FA3E7F" w:rsidRDefault="00471190" w:rsidP="003956D2">
            <w:pPr>
              <w:spacing w:before="40" w:after="40"/>
              <w:rPr>
                <w:color w:val="000000" w:themeColor="text1"/>
                <w:szCs w:val="22"/>
              </w:rPr>
            </w:pPr>
          </w:p>
        </w:tc>
      </w:tr>
      <w:tr w:rsidR="00471190" w:rsidRPr="00FA3E7F" w14:paraId="45FED149"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A6EA76"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-32</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DB111" w14:textId="77777777" w:rsidR="00471190" w:rsidRPr="00FA3E7F" w:rsidRDefault="00471190" w:rsidP="003956D2">
            <w:pPr>
              <w:spacing w:before="40" w:after="40"/>
              <w:rPr>
                <w:color w:val="000000" w:themeColor="text1"/>
                <w:szCs w:val="22"/>
              </w:rPr>
            </w:pPr>
            <w:r w:rsidRPr="00FA3E7F">
              <w:rPr>
                <w:color w:val="000000"/>
                <w:szCs w:val="22"/>
              </w:rPr>
              <w:t>Have measures in place to mitigate the impact of outages on dependent systems/interfaces. Describe how the requirement is supported.</w:t>
            </w:r>
          </w:p>
        </w:tc>
      </w:tr>
      <w:tr w:rsidR="00471190" w:rsidRPr="00FA3E7F" w14:paraId="20BC6C99"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5BAFBDE0" w14:textId="77777777" w:rsidR="00471190" w:rsidRPr="00FA3E7F" w:rsidRDefault="00471190" w:rsidP="003956D2">
            <w:pPr>
              <w:spacing w:before="40" w:after="40"/>
              <w:rPr>
                <w:szCs w:val="22"/>
              </w:rPr>
            </w:pPr>
            <w:r w:rsidRPr="00FA3E7F">
              <w:rPr>
                <w:szCs w:val="22"/>
              </w:rPr>
              <w:t>Response:</w:t>
            </w:r>
          </w:p>
          <w:p w14:paraId="00142AD9" w14:textId="77777777" w:rsidR="00471190" w:rsidRPr="00FA3E7F" w:rsidRDefault="00471190" w:rsidP="003956D2">
            <w:pPr>
              <w:spacing w:before="40" w:after="40"/>
              <w:rPr>
                <w:color w:val="000000" w:themeColor="text1"/>
                <w:szCs w:val="22"/>
              </w:rPr>
            </w:pPr>
          </w:p>
        </w:tc>
      </w:tr>
      <w:tr w:rsidR="00471190" w:rsidRPr="00FA3E7F" w14:paraId="63042A7F"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9EF209"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-33</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B8438C" w14:textId="77777777" w:rsidR="00471190" w:rsidRPr="00FA3E7F" w:rsidRDefault="00471190" w:rsidP="003956D2">
            <w:pPr>
              <w:spacing w:before="40" w:after="40"/>
              <w:rPr>
                <w:color w:val="000000" w:themeColor="text1"/>
                <w:szCs w:val="22"/>
              </w:rPr>
            </w:pPr>
            <w:r w:rsidRPr="00FA3E7F">
              <w:rPr>
                <w:color w:val="000000"/>
                <w:szCs w:val="22"/>
              </w:rPr>
              <w:t>The solution should be available 24 hours per day, 7 days per week, 365 days per year at 99.99% or better.  This excludes the City-owned networks. Describe how the requirement is supported.</w:t>
            </w:r>
          </w:p>
        </w:tc>
      </w:tr>
      <w:tr w:rsidR="00471190" w:rsidRPr="00FA3E7F" w14:paraId="3B29EADA"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31DF45C5" w14:textId="77777777" w:rsidR="00471190" w:rsidRPr="00FA3E7F" w:rsidRDefault="00471190" w:rsidP="003956D2">
            <w:pPr>
              <w:spacing w:before="40" w:after="40"/>
              <w:rPr>
                <w:szCs w:val="22"/>
              </w:rPr>
            </w:pPr>
            <w:r w:rsidRPr="00FA3E7F">
              <w:rPr>
                <w:szCs w:val="22"/>
              </w:rPr>
              <w:t>Response:</w:t>
            </w:r>
          </w:p>
          <w:p w14:paraId="5D84652A" w14:textId="77777777" w:rsidR="00471190" w:rsidRPr="00FA3E7F" w:rsidRDefault="00471190" w:rsidP="003956D2">
            <w:pPr>
              <w:spacing w:before="40" w:after="40"/>
              <w:rPr>
                <w:color w:val="000000" w:themeColor="text1"/>
                <w:szCs w:val="22"/>
              </w:rPr>
            </w:pPr>
          </w:p>
        </w:tc>
      </w:tr>
      <w:tr w:rsidR="00471190" w:rsidRPr="00FA3E7F" w14:paraId="616FBA41"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238AEE"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-34</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95AF38" w14:textId="77777777" w:rsidR="00471190" w:rsidRPr="00FA3E7F" w:rsidRDefault="00471190" w:rsidP="003956D2">
            <w:pPr>
              <w:spacing w:before="40" w:after="40"/>
              <w:rPr>
                <w:color w:val="000000" w:themeColor="text1"/>
                <w:szCs w:val="22"/>
              </w:rPr>
            </w:pPr>
            <w:r w:rsidRPr="00FA3E7F">
              <w:rPr>
                <w:color w:val="000000"/>
                <w:szCs w:val="22"/>
              </w:rPr>
              <w:t>The solution should provide disaster recovery capabilities for the entire system to ensure the continuation of business by having adequate and appropriate backups of all data, and built-in error checking and recovery capabilities. Provide your disaster recovery processes including how backs-ups are structured and stored. Indicate if there is a requirement for the City to backup any part of the solution or provide storage.</w:t>
            </w:r>
          </w:p>
        </w:tc>
      </w:tr>
      <w:tr w:rsidR="00471190" w:rsidRPr="00FA3E7F" w14:paraId="454E2B79"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16493153" w14:textId="77777777" w:rsidR="00471190" w:rsidRPr="00FA3E7F" w:rsidRDefault="00471190" w:rsidP="003956D2">
            <w:pPr>
              <w:spacing w:before="40" w:after="40"/>
              <w:rPr>
                <w:szCs w:val="22"/>
              </w:rPr>
            </w:pPr>
            <w:r w:rsidRPr="00FA3E7F">
              <w:rPr>
                <w:szCs w:val="22"/>
              </w:rPr>
              <w:t>Response:</w:t>
            </w:r>
          </w:p>
          <w:p w14:paraId="10F5EB3D" w14:textId="77777777" w:rsidR="00471190" w:rsidRPr="00FA3E7F" w:rsidRDefault="00471190" w:rsidP="003956D2">
            <w:pPr>
              <w:spacing w:before="40" w:after="40"/>
              <w:rPr>
                <w:color w:val="000000" w:themeColor="text1"/>
                <w:szCs w:val="22"/>
              </w:rPr>
            </w:pPr>
          </w:p>
        </w:tc>
      </w:tr>
      <w:tr w:rsidR="00471190" w:rsidRPr="00FA3E7F" w14:paraId="0C51F693"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E69028"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-35</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352825" w14:textId="77777777" w:rsidR="00471190" w:rsidRPr="00FA3E7F" w:rsidRDefault="00471190" w:rsidP="003956D2">
            <w:pPr>
              <w:spacing w:before="40" w:after="40"/>
              <w:rPr>
                <w:color w:val="000000" w:themeColor="text1"/>
                <w:szCs w:val="22"/>
              </w:rPr>
            </w:pPr>
            <w:r w:rsidRPr="00FA3E7F">
              <w:rPr>
                <w:color w:val="000000"/>
                <w:szCs w:val="22"/>
              </w:rPr>
              <w:t>Compatible with the Microsoft Windows 10 operating system.</w:t>
            </w:r>
          </w:p>
        </w:tc>
      </w:tr>
      <w:tr w:rsidR="00471190" w:rsidRPr="00FA3E7F" w14:paraId="2075F727"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3F6D24CB" w14:textId="77777777" w:rsidR="00471190" w:rsidRPr="00FA3E7F" w:rsidRDefault="00471190" w:rsidP="003956D2">
            <w:pPr>
              <w:spacing w:before="40" w:after="40"/>
              <w:rPr>
                <w:szCs w:val="22"/>
              </w:rPr>
            </w:pPr>
            <w:r w:rsidRPr="00FA3E7F">
              <w:rPr>
                <w:szCs w:val="22"/>
              </w:rPr>
              <w:t>Response:</w:t>
            </w:r>
          </w:p>
          <w:p w14:paraId="59294CD9" w14:textId="77777777" w:rsidR="00471190" w:rsidRPr="00FA3E7F" w:rsidRDefault="00471190" w:rsidP="003956D2">
            <w:pPr>
              <w:spacing w:before="40" w:after="40"/>
              <w:rPr>
                <w:color w:val="000000" w:themeColor="text1"/>
                <w:szCs w:val="22"/>
              </w:rPr>
            </w:pPr>
          </w:p>
        </w:tc>
      </w:tr>
      <w:tr w:rsidR="00471190" w:rsidRPr="00FA3E7F" w14:paraId="3512C76E"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97503B" w14:textId="77777777" w:rsidR="00471190" w:rsidRPr="00FA3E7F" w:rsidRDefault="00471190" w:rsidP="003956D2">
            <w:pPr>
              <w:spacing w:before="40" w:after="40"/>
              <w:rPr>
                <w:color w:val="000000" w:themeColor="text1"/>
                <w:szCs w:val="22"/>
              </w:rPr>
            </w:pPr>
            <w:r w:rsidRPr="00FA3E7F">
              <w:rPr>
                <w:szCs w:val="22"/>
              </w:rPr>
              <w:lastRenderedPageBreak/>
              <w:t>TR</w:t>
            </w:r>
            <w:r w:rsidRPr="00FA3E7F">
              <w:rPr>
                <w:color w:val="000000" w:themeColor="text1"/>
                <w:szCs w:val="22"/>
              </w:rPr>
              <w:t>-36</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EDE910" w14:textId="77777777" w:rsidR="00471190" w:rsidRPr="00FA3E7F" w:rsidRDefault="00471190" w:rsidP="003956D2">
            <w:pPr>
              <w:spacing w:before="40" w:after="40"/>
              <w:rPr>
                <w:color w:val="000000" w:themeColor="text1"/>
                <w:szCs w:val="22"/>
              </w:rPr>
            </w:pPr>
            <w:r w:rsidRPr="00FA3E7F">
              <w:rPr>
                <w:color w:val="000000"/>
                <w:szCs w:val="22"/>
              </w:rPr>
              <w:t>Ability to deploy 'on demand' in a non-production environment, such as, a test, development, QA, Training, or staging environments.</w:t>
            </w:r>
          </w:p>
        </w:tc>
      </w:tr>
      <w:tr w:rsidR="00471190" w:rsidRPr="00FA3E7F" w14:paraId="6590FBC8"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2C799EC7" w14:textId="77777777" w:rsidR="00471190" w:rsidRPr="00FA3E7F" w:rsidRDefault="00471190" w:rsidP="003956D2">
            <w:pPr>
              <w:spacing w:before="40" w:after="40"/>
              <w:rPr>
                <w:szCs w:val="22"/>
              </w:rPr>
            </w:pPr>
            <w:r w:rsidRPr="00FA3E7F">
              <w:rPr>
                <w:szCs w:val="22"/>
              </w:rPr>
              <w:t>Response:</w:t>
            </w:r>
          </w:p>
          <w:p w14:paraId="50CD0DA3" w14:textId="77777777" w:rsidR="00471190" w:rsidRPr="00FA3E7F" w:rsidRDefault="00471190" w:rsidP="003956D2">
            <w:pPr>
              <w:spacing w:before="40" w:after="40"/>
              <w:rPr>
                <w:color w:val="000000" w:themeColor="text1"/>
                <w:szCs w:val="22"/>
              </w:rPr>
            </w:pPr>
          </w:p>
        </w:tc>
      </w:tr>
      <w:tr w:rsidR="00471190" w:rsidRPr="00FA3E7F" w14:paraId="11995052"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181222"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-37</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7C5A19" w14:textId="77777777" w:rsidR="00471190" w:rsidRPr="00FA3E7F" w:rsidRDefault="00471190" w:rsidP="003956D2">
            <w:pPr>
              <w:spacing w:before="40" w:after="40"/>
              <w:rPr>
                <w:color w:val="000000" w:themeColor="text1"/>
                <w:szCs w:val="22"/>
              </w:rPr>
            </w:pPr>
            <w:r w:rsidRPr="00FA3E7F">
              <w:rPr>
                <w:color w:val="000000"/>
                <w:szCs w:val="22"/>
              </w:rPr>
              <w:t>Ability to support User Interface rendering response times of 3 seconds or less.</w:t>
            </w:r>
          </w:p>
        </w:tc>
      </w:tr>
      <w:tr w:rsidR="00471190" w:rsidRPr="00FA3E7F" w14:paraId="2EAEA0CF"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41AB0818" w14:textId="77777777" w:rsidR="00471190" w:rsidRPr="00FA3E7F" w:rsidRDefault="00471190" w:rsidP="003956D2">
            <w:pPr>
              <w:spacing w:before="40" w:after="40"/>
              <w:rPr>
                <w:szCs w:val="22"/>
              </w:rPr>
            </w:pPr>
            <w:r w:rsidRPr="00FA3E7F">
              <w:rPr>
                <w:szCs w:val="22"/>
              </w:rPr>
              <w:t>Response:</w:t>
            </w:r>
          </w:p>
          <w:p w14:paraId="5962644C" w14:textId="77777777" w:rsidR="00471190" w:rsidRPr="00FA3E7F" w:rsidRDefault="00471190" w:rsidP="003956D2">
            <w:pPr>
              <w:spacing w:before="40" w:after="40"/>
              <w:rPr>
                <w:color w:val="000000" w:themeColor="text1"/>
                <w:szCs w:val="22"/>
              </w:rPr>
            </w:pPr>
          </w:p>
        </w:tc>
      </w:tr>
      <w:tr w:rsidR="00471190" w:rsidRPr="00FA3E7F" w14:paraId="0B1D2491"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5BFFEF"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-38</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7672C0" w14:textId="77777777" w:rsidR="00471190" w:rsidRPr="00FA3E7F" w:rsidRDefault="00471190" w:rsidP="003956D2">
            <w:pPr>
              <w:spacing w:before="40" w:after="40"/>
              <w:rPr>
                <w:color w:val="000000" w:themeColor="text1"/>
                <w:szCs w:val="22"/>
              </w:rPr>
            </w:pPr>
            <w:r w:rsidRPr="00FA3E7F">
              <w:rPr>
                <w:color w:val="000000"/>
                <w:szCs w:val="22"/>
              </w:rPr>
              <w:t>Ability to notify users when delays exceed acceptable response times. Describe how the requirement is supported.</w:t>
            </w:r>
          </w:p>
        </w:tc>
      </w:tr>
      <w:tr w:rsidR="00471190" w:rsidRPr="00FA3E7F" w14:paraId="4A489696"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7810890B" w14:textId="77777777" w:rsidR="00471190" w:rsidRPr="00FA3E7F" w:rsidRDefault="00471190" w:rsidP="003956D2">
            <w:pPr>
              <w:spacing w:before="40" w:after="40"/>
              <w:rPr>
                <w:szCs w:val="22"/>
              </w:rPr>
            </w:pPr>
            <w:r w:rsidRPr="00FA3E7F">
              <w:rPr>
                <w:szCs w:val="22"/>
              </w:rPr>
              <w:t>Response:</w:t>
            </w:r>
          </w:p>
          <w:p w14:paraId="2D6657F1" w14:textId="77777777" w:rsidR="00471190" w:rsidRPr="00FA3E7F" w:rsidRDefault="00471190" w:rsidP="003956D2">
            <w:pPr>
              <w:spacing w:before="40" w:after="40"/>
              <w:rPr>
                <w:color w:val="000000" w:themeColor="text1"/>
                <w:szCs w:val="22"/>
              </w:rPr>
            </w:pPr>
          </w:p>
        </w:tc>
      </w:tr>
      <w:tr w:rsidR="00471190" w:rsidRPr="00FA3E7F" w14:paraId="0D13C2E9"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C5D0C2"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-39</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E67B45" w14:textId="77777777" w:rsidR="00471190" w:rsidRPr="00FA3E7F" w:rsidRDefault="00471190" w:rsidP="003956D2">
            <w:pPr>
              <w:spacing w:before="40" w:after="40"/>
              <w:rPr>
                <w:color w:val="000000" w:themeColor="text1"/>
                <w:szCs w:val="22"/>
              </w:rPr>
            </w:pPr>
            <w:r w:rsidRPr="00FA3E7F">
              <w:rPr>
                <w:color w:val="000000"/>
                <w:szCs w:val="22"/>
              </w:rPr>
              <w:t>Ability to scale system resources and user accounts on demand. Describe how the requirement is supported.</w:t>
            </w:r>
          </w:p>
        </w:tc>
      </w:tr>
      <w:tr w:rsidR="00471190" w:rsidRPr="00FA3E7F" w14:paraId="0E589CAA"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4A292B00" w14:textId="77777777" w:rsidR="00471190" w:rsidRPr="00FA3E7F" w:rsidRDefault="00471190" w:rsidP="003956D2">
            <w:pPr>
              <w:spacing w:before="40" w:after="40"/>
              <w:rPr>
                <w:szCs w:val="22"/>
              </w:rPr>
            </w:pPr>
            <w:r w:rsidRPr="00FA3E7F">
              <w:rPr>
                <w:szCs w:val="22"/>
              </w:rPr>
              <w:t>Response:</w:t>
            </w:r>
          </w:p>
          <w:p w14:paraId="28638E58" w14:textId="77777777" w:rsidR="00471190" w:rsidRPr="00FA3E7F" w:rsidRDefault="00471190" w:rsidP="003956D2">
            <w:pPr>
              <w:spacing w:before="40" w:after="40"/>
              <w:rPr>
                <w:color w:val="000000" w:themeColor="text1"/>
                <w:szCs w:val="22"/>
              </w:rPr>
            </w:pPr>
          </w:p>
        </w:tc>
      </w:tr>
      <w:tr w:rsidR="00471190" w:rsidRPr="00FA3E7F" w14:paraId="364979FF"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787EDF4D" w14:textId="77777777" w:rsidR="00471190" w:rsidRPr="00440B36" w:rsidRDefault="00471190" w:rsidP="003956D2">
            <w:pPr>
              <w:keepNext/>
              <w:spacing w:before="40" w:after="40"/>
              <w:ind w:left="720" w:hanging="720"/>
              <w:rPr>
                <w:color w:val="FFFFFF" w:themeColor="background1"/>
                <w:szCs w:val="22"/>
              </w:rPr>
            </w:pPr>
            <w:r w:rsidRPr="00440B36">
              <w:rPr>
                <w:color w:val="FFFFFF" w:themeColor="background1"/>
                <w:szCs w:val="22"/>
              </w:rPr>
              <w:t>Accessibility, Configurability, Dependability, Maintainability</w:t>
            </w:r>
          </w:p>
        </w:tc>
      </w:tr>
      <w:tr w:rsidR="00471190" w:rsidRPr="00FA3E7F" w14:paraId="75F55B75"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D9EA34"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-40</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FA9A11" w14:textId="77777777" w:rsidR="00471190" w:rsidRPr="00FA3E7F" w:rsidRDefault="00471190" w:rsidP="003956D2">
            <w:pPr>
              <w:spacing w:before="40" w:after="40"/>
              <w:rPr>
                <w:color w:val="000000" w:themeColor="text1"/>
                <w:szCs w:val="22"/>
              </w:rPr>
            </w:pPr>
            <w:r w:rsidRPr="00FA3E7F">
              <w:rPr>
                <w:color w:val="000000"/>
                <w:szCs w:val="22"/>
              </w:rPr>
              <w:t>Core functionalities offered to the users should be compatible with the following Web Browsers.</w:t>
            </w:r>
            <w:r w:rsidRPr="00FA3E7F">
              <w:rPr>
                <w:color w:val="000000"/>
                <w:szCs w:val="22"/>
              </w:rPr>
              <w:br/>
              <w:t>Supported web browsers are:</w:t>
            </w:r>
            <w:r w:rsidRPr="00FA3E7F">
              <w:rPr>
                <w:color w:val="000000"/>
                <w:szCs w:val="22"/>
              </w:rPr>
              <w:br/>
              <w:t>- Microsoft Internet Explorer 11 +</w:t>
            </w:r>
            <w:r w:rsidRPr="00FA3E7F">
              <w:rPr>
                <w:color w:val="000000"/>
                <w:szCs w:val="22"/>
              </w:rPr>
              <w:br/>
              <w:t>- Google Chrome 70+</w:t>
            </w:r>
            <w:r w:rsidRPr="00FA3E7F">
              <w:rPr>
                <w:color w:val="000000"/>
                <w:szCs w:val="22"/>
              </w:rPr>
              <w:br/>
              <w:t>- Apple Safari 12 +</w:t>
            </w:r>
          </w:p>
        </w:tc>
      </w:tr>
      <w:tr w:rsidR="00471190" w:rsidRPr="00FA3E7F" w14:paraId="23BD7D02"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60C29D2D" w14:textId="77777777" w:rsidR="00471190" w:rsidRPr="00FA3E7F" w:rsidRDefault="00471190" w:rsidP="003956D2">
            <w:pPr>
              <w:spacing w:before="40" w:after="40"/>
              <w:rPr>
                <w:szCs w:val="22"/>
              </w:rPr>
            </w:pPr>
            <w:r w:rsidRPr="00FA3E7F">
              <w:rPr>
                <w:szCs w:val="22"/>
              </w:rPr>
              <w:t>Response:</w:t>
            </w:r>
          </w:p>
          <w:p w14:paraId="2514A2FD" w14:textId="77777777" w:rsidR="00471190" w:rsidRPr="00FA3E7F" w:rsidRDefault="00471190" w:rsidP="003956D2">
            <w:pPr>
              <w:spacing w:before="40" w:after="40"/>
              <w:rPr>
                <w:color w:val="000000" w:themeColor="text1"/>
                <w:szCs w:val="22"/>
              </w:rPr>
            </w:pPr>
          </w:p>
        </w:tc>
      </w:tr>
      <w:tr w:rsidR="00471190" w:rsidRPr="00FA3E7F" w14:paraId="101A67BF"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7178F0" w14:textId="77777777" w:rsidR="00471190" w:rsidRPr="002A3B0D" w:rsidRDefault="00471190" w:rsidP="003956D2">
            <w:pPr>
              <w:spacing w:before="40" w:after="40"/>
              <w:rPr>
                <w:color w:val="000000" w:themeColor="text1"/>
                <w:szCs w:val="22"/>
              </w:rPr>
            </w:pPr>
            <w:r w:rsidRPr="002A3B0D">
              <w:rPr>
                <w:szCs w:val="22"/>
              </w:rPr>
              <w:t>TR</w:t>
            </w:r>
            <w:r w:rsidRPr="002A3B0D">
              <w:rPr>
                <w:color w:val="000000" w:themeColor="text1"/>
                <w:szCs w:val="22"/>
              </w:rPr>
              <w:t>-41</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396668" w14:textId="77777777" w:rsidR="00471190" w:rsidRPr="002A3B0D" w:rsidRDefault="00471190" w:rsidP="003956D2">
            <w:pPr>
              <w:spacing w:before="40" w:after="40"/>
              <w:rPr>
                <w:color w:val="000000" w:themeColor="text1"/>
                <w:szCs w:val="22"/>
              </w:rPr>
            </w:pPr>
            <w:r w:rsidRPr="002A3B0D">
              <w:rPr>
                <w:color w:val="000000"/>
                <w:szCs w:val="22"/>
              </w:rPr>
              <w:t xml:space="preserve">Ability to support the following accessibility guidelines: </w:t>
            </w:r>
            <w:r w:rsidRPr="002A3B0D">
              <w:rPr>
                <w:color w:val="000000"/>
                <w:szCs w:val="22"/>
              </w:rPr>
              <w:br/>
              <w:t>- Web Content Accessibility Guidelines (WCAG) 2.0</w:t>
            </w:r>
          </w:p>
        </w:tc>
      </w:tr>
      <w:tr w:rsidR="00471190" w:rsidRPr="00FA3E7F" w14:paraId="13D76C80"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600AB432" w14:textId="77777777" w:rsidR="00471190" w:rsidRPr="002A3B0D" w:rsidRDefault="00471190" w:rsidP="003956D2">
            <w:pPr>
              <w:spacing w:before="40" w:after="40"/>
              <w:rPr>
                <w:szCs w:val="22"/>
              </w:rPr>
            </w:pPr>
            <w:r w:rsidRPr="002A3B0D">
              <w:rPr>
                <w:szCs w:val="22"/>
              </w:rPr>
              <w:t>Response:</w:t>
            </w:r>
          </w:p>
          <w:p w14:paraId="15AFC9A5" w14:textId="77777777" w:rsidR="00471190" w:rsidRPr="002A3B0D" w:rsidRDefault="00471190" w:rsidP="003956D2">
            <w:pPr>
              <w:spacing w:before="40" w:after="40"/>
              <w:rPr>
                <w:color w:val="000000" w:themeColor="text1"/>
                <w:szCs w:val="22"/>
              </w:rPr>
            </w:pPr>
          </w:p>
        </w:tc>
      </w:tr>
      <w:tr w:rsidR="00471190" w:rsidRPr="00FA3E7F" w14:paraId="586A4FAC"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A2EC2"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-42</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90B485" w14:textId="77777777" w:rsidR="00471190" w:rsidRPr="00FA3E7F" w:rsidRDefault="00471190" w:rsidP="003956D2">
            <w:pPr>
              <w:spacing w:before="40" w:after="40"/>
              <w:rPr>
                <w:color w:val="000000" w:themeColor="text1"/>
                <w:szCs w:val="22"/>
              </w:rPr>
            </w:pPr>
            <w:r w:rsidRPr="00FA3E7F">
              <w:rPr>
                <w:color w:val="000000"/>
                <w:szCs w:val="22"/>
              </w:rPr>
              <w:t>Ability to enforce a data retention policy based on data classification and type. Describe how the requirement is supported.</w:t>
            </w:r>
          </w:p>
        </w:tc>
      </w:tr>
      <w:tr w:rsidR="00471190" w:rsidRPr="00FA3E7F" w14:paraId="6303D87E"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017F4EE8" w14:textId="77777777" w:rsidR="00471190" w:rsidRPr="00FA3E7F" w:rsidRDefault="00471190" w:rsidP="003956D2">
            <w:pPr>
              <w:spacing w:before="40" w:after="40"/>
              <w:rPr>
                <w:szCs w:val="22"/>
              </w:rPr>
            </w:pPr>
            <w:r w:rsidRPr="00FA3E7F">
              <w:rPr>
                <w:szCs w:val="22"/>
              </w:rPr>
              <w:t>Response:</w:t>
            </w:r>
          </w:p>
          <w:p w14:paraId="0C02D075" w14:textId="77777777" w:rsidR="00471190" w:rsidRPr="00FA3E7F" w:rsidRDefault="00471190" w:rsidP="003956D2">
            <w:pPr>
              <w:spacing w:before="40" w:after="40"/>
              <w:rPr>
                <w:color w:val="000000" w:themeColor="text1"/>
                <w:szCs w:val="22"/>
              </w:rPr>
            </w:pPr>
          </w:p>
        </w:tc>
      </w:tr>
      <w:tr w:rsidR="00471190" w:rsidRPr="00FA3E7F" w14:paraId="667F8F84"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9543C3"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-43</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5553DF" w14:textId="77777777" w:rsidR="00471190" w:rsidRPr="00FA3E7F" w:rsidRDefault="00471190" w:rsidP="003956D2">
            <w:pPr>
              <w:spacing w:before="40" w:after="40"/>
              <w:rPr>
                <w:color w:val="000000" w:themeColor="text1"/>
                <w:szCs w:val="22"/>
              </w:rPr>
            </w:pPr>
            <w:r w:rsidRPr="00FA3E7F">
              <w:rPr>
                <w:color w:val="000000"/>
                <w:szCs w:val="22"/>
              </w:rPr>
              <w:t>Ability to allow for delegated administrative access to selected staff for appropriate oversight and admin functions, such as viewing user accounts properties, error logs, application configurations. Describe how the requirement is supported.</w:t>
            </w:r>
          </w:p>
        </w:tc>
      </w:tr>
      <w:tr w:rsidR="00471190" w:rsidRPr="00FA3E7F" w14:paraId="217FC761"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46B19E4F" w14:textId="77777777" w:rsidR="00471190" w:rsidRPr="00FA3E7F" w:rsidRDefault="00471190" w:rsidP="003956D2">
            <w:pPr>
              <w:spacing w:before="40" w:after="40"/>
              <w:rPr>
                <w:szCs w:val="22"/>
              </w:rPr>
            </w:pPr>
            <w:r w:rsidRPr="00FA3E7F">
              <w:rPr>
                <w:szCs w:val="22"/>
              </w:rPr>
              <w:t>Response:</w:t>
            </w:r>
          </w:p>
          <w:p w14:paraId="271310FF" w14:textId="77777777" w:rsidR="00471190" w:rsidRPr="00FA3E7F" w:rsidRDefault="00471190" w:rsidP="003956D2">
            <w:pPr>
              <w:spacing w:before="40" w:after="40"/>
              <w:rPr>
                <w:color w:val="000000" w:themeColor="text1"/>
                <w:szCs w:val="22"/>
              </w:rPr>
            </w:pPr>
          </w:p>
        </w:tc>
      </w:tr>
      <w:tr w:rsidR="00471190" w:rsidRPr="00FA3E7F" w14:paraId="50BCFA0E"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108551"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-44</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D74D4B" w14:textId="77777777" w:rsidR="00471190" w:rsidRPr="00FA3E7F" w:rsidRDefault="00471190" w:rsidP="003956D2">
            <w:pPr>
              <w:spacing w:before="40" w:after="40"/>
              <w:rPr>
                <w:color w:val="000000" w:themeColor="text1"/>
                <w:szCs w:val="22"/>
              </w:rPr>
            </w:pPr>
            <w:r w:rsidRPr="00FA3E7F">
              <w:rPr>
                <w:color w:val="000000"/>
                <w:szCs w:val="22"/>
              </w:rPr>
              <w:t>Ability to ensure data currency is maintained with multiple users accessing the same record. Describe how the requirement is supported.</w:t>
            </w:r>
          </w:p>
        </w:tc>
      </w:tr>
      <w:tr w:rsidR="00471190" w:rsidRPr="00FA3E7F" w14:paraId="1EEDA07E"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7CD1D3AF" w14:textId="77777777" w:rsidR="00471190" w:rsidRPr="00FA3E7F" w:rsidRDefault="00471190" w:rsidP="003956D2">
            <w:pPr>
              <w:spacing w:before="40" w:after="40"/>
              <w:rPr>
                <w:szCs w:val="22"/>
              </w:rPr>
            </w:pPr>
            <w:r w:rsidRPr="00FA3E7F">
              <w:rPr>
                <w:szCs w:val="22"/>
              </w:rPr>
              <w:lastRenderedPageBreak/>
              <w:t>Response:</w:t>
            </w:r>
          </w:p>
          <w:p w14:paraId="18B2D04C" w14:textId="77777777" w:rsidR="00471190" w:rsidRPr="00FA3E7F" w:rsidRDefault="00471190" w:rsidP="003956D2">
            <w:pPr>
              <w:spacing w:before="40" w:after="40"/>
              <w:rPr>
                <w:color w:val="000000" w:themeColor="text1"/>
                <w:szCs w:val="22"/>
              </w:rPr>
            </w:pPr>
          </w:p>
        </w:tc>
      </w:tr>
      <w:tr w:rsidR="00471190" w:rsidRPr="00FA3E7F" w14:paraId="38411D30"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32D40C"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-45</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FD94C5" w14:textId="77777777" w:rsidR="00471190" w:rsidRPr="00FA3E7F" w:rsidRDefault="00471190" w:rsidP="003956D2">
            <w:pPr>
              <w:spacing w:before="40" w:after="40"/>
              <w:rPr>
                <w:color w:val="000000" w:themeColor="text1"/>
                <w:szCs w:val="22"/>
              </w:rPr>
            </w:pPr>
            <w:r w:rsidRPr="00FA3E7F">
              <w:rPr>
                <w:color w:val="000000"/>
                <w:szCs w:val="22"/>
              </w:rPr>
              <w:t>Timestamps in events log files set to UTC time. Standardizing to UTC simplifies log correlation within the organization and with external parties no matter what time zone the device being synchronized is located in. Describe how the requirement is supported.</w:t>
            </w:r>
          </w:p>
        </w:tc>
      </w:tr>
      <w:tr w:rsidR="00471190" w:rsidRPr="00FA3E7F" w14:paraId="50162BCD"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35098930" w14:textId="77777777" w:rsidR="00471190" w:rsidRPr="00FA3E7F" w:rsidRDefault="00471190" w:rsidP="003956D2">
            <w:pPr>
              <w:spacing w:before="40" w:after="40"/>
              <w:rPr>
                <w:szCs w:val="22"/>
              </w:rPr>
            </w:pPr>
            <w:r w:rsidRPr="00FA3E7F">
              <w:rPr>
                <w:szCs w:val="22"/>
              </w:rPr>
              <w:t>Response:</w:t>
            </w:r>
          </w:p>
          <w:p w14:paraId="49E0CC9B" w14:textId="77777777" w:rsidR="00471190" w:rsidRPr="00FA3E7F" w:rsidRDefault="00471190" w:rsidP="003956D2">
            <w:pPr>
              <w:spacing w:before="40" w:after="40"/>
              <w:rPr>
                <w:color w:val="000000" w:themeColor="text1"/>
                <w:szCs w:val="22"/>
              </w:rPr>
            </w:pPr>
          </w:p>
        </w:tc>
      </w:tr>
      <w:tr w:rsidR="00471190" w:rsidRPr="00FA3E7F" w14:paraId="7441B0A7"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9B3AF9"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-46</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326B0D" w14:textId="77777777" w:rsidR="00471190" w:rsidRPr="00FA3E7F" w:rsidRDefault="00471190" w:rsidP="003956D2">
            <w:pPr>
              <w:spacing w:before="40" w:after="40"/>
              <w:rPr>
                <w:color w:val="000000" w:themeColor="text1"/>
                <w:szCs w:val="22"/>
              </w:rPr>
            </w:pPr>
            <w:r w:rsidRPr="002B67F1">
              <w:rPr>
                <w:color w:val="000000"/>
                <w:szCs w:val="22"/>
              </w:rPr>
              <w:t>Ability to support time synchronization for concurrency of timestamps for stored records, events, and messages exchanged between external systems.</w:t>
            </w:r>
            <w:r>
              <w:rPr>
                <w:color w:val="000000"/>
                <w:szCs w:val="22"/>
              </w:rPr>
              <w:t xml:space="preserve"> </w:t>
            </w:r>
            <w:r w:rsidRPr="00FA3E7F">
              <w:rPr>
                <w:color w:val="000000"/>
                <w:szCs w:val="22"/>
              </w:rPr>
              <w:t>Describe your time synchronization architecture, including what Stratum Level is supported for time synchronization of system clocks.</w:t>
            </w:r>
          </w:p>
        </w:tc>
      </w:tr>
      <w:tr w:rsidR="00471190" w:rsidRPr="00FA3E7F" w14:paraId="717922F0"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1722FC31" w14:textId="77777777" w:rsidR="00471190" w:rsidRPr="00FA3E7F" w:rsidRDefault="00471190" w:rsidP="003956D2">
            <w:pPr>
              <w:spacing w:before="40" w:after="40"/>
              <w:rPr>
                <w:szCs w:val="22"/>
              </w:rPr>
            </w:pPr>
            <w:r w:rsidRPr="00FA3E7F">
              <w:rPr>
                <w:szCs w:val="22"/>
              </w:rPr>
              <w:t>Response:</w:t>
            </w:r>
          </w:p>
          <w:p w14:paraId="3431B1A7" w14:textId="77777777" w:rsidR="00471190" w:rsidRPr="00FA3E7F" w:rsidRDefault="00471190" w:rsidP="003956D2">
            <w:pPr>
              <w:spacing w:before="40" w:after="40"/>
              <w:rPr>
                <w:color w:val="000000" w:themeColor="text1"/>
                <w:szCs w:val="22"/>
              </w:rPr>
            </w:pPr>
          </w:p>
        </w:tc>
      </w:tr>
      <w:tr w:rsidR="00471190" w:rsidRPr="00FA3E7F" w14:paraId="0239626D"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3E5822"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-47</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C7EF70" w14:textId="77777777" w:rsidR="00471190" w:rsidRPr="00FA3E7F" w:rsidRDefault="00471190" w:rsidP="003956D2">
            <w:pPr>
              <w:spacing w:before="40" w:after="40"/>
              <w:rPr>
                <w:color w:val="000000" w:themeColor="text1"/>
                <w:szCs w:val="22"/>
              </w:rPr>
            </w:pPr>
            <w:r w:rsidRPr="00FA3E7F">
              <w:rPr>
                <w:color w:val="000000"/>
                <w:szCs w:val="22"/>
              </w:rPr>
              <w:t>The solution should provide automated notifications to the City's operations team in the event of a critical system events or errors. Describe how this can be supported.</w:t>
            </w:r>
          </w:p>
        </w:tc>
      </w:tr>
      <w:tr w:rsidR="00471190" w:rsidRPr="00FA3E7F" w14:paraId="2E5F329C"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6E818EB1" w14:textId="77777777" w:rsidR="00471190" w:rsidRPr="00FA3E7F" w:rsidRDefault="00471190" w:rsidP="003956D2">
            <w:pPr>
              <w:spacing w:before="40" w:after="40"/>
              <w:rPr>
                <w:szCs w:val="22"/>
              </w:rPr>
            </w:pPr>
            <w:r w:rsidRPr="00FA3E7F">
              <w:rPr>
                <w:szCs w:val="22"/>
              </w:rPr>
              <w:t>Response:</w:t>
            </w:r>
          </w:p>
          <w:p w14:paraId="7B4C04C0" w14:textId="77777777" w:rsidR="00471190" w:rsidRPr="00FA3E7F" w:rsidRDefault="00471190" w:rsidP="003956D2">
            <w:pPr>
              <w:spacing w:before="40" w:after="40"/>
              <w:rPr>
                <w:color w:val="000000" w:themeColor="text1"/>
                <w:szCs w:val="22"/>
              </w:rPr>
            </w:pPr>
          </w:p>
        </w:tc>
      </w:tr>
      <w:tr w:rsidR="00471190" w:rsidRPr="00FA3E7F" w14:paraId="027BB364" w14:textId="77777777" w:rsidTr="003956D2">
        <w:trPr>
          <w:cantSplit/>
          <w:trHeight w:val="20"/>
        </w:trPr>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256410" w14:textId="77777777" w:rsidR="00471190" w:rsidRPr="00FA3E7F" w:rsidRDefault="00471190" w:rsidP="003956D2">
            <w:pPr>
              <w:spacing w:before="40" w:after="40"/>
              <w:rPr>
                <w:color w:val="000000" w:themeColor="text1"/>
                <w:szCs w:val="22"/>
              </w:rPr>
            </w:pPr>
            <w:r w:rsidRPr="00FA3E7F">
              <w:rPr>
                <w:szCs w:val="22"/>
              </w:rPr>
              <w:t>TR</w:t>
            </w:r>
            <w:r w:rsidRPr="00FA3E7F">
              <w:rPr>
                <w:color w:val="000000" w:themeColor="text1"/>
                <w:szCs w:val="22"/>
              </w:rPr>
              <w:t>-48</w:t>
            </w:r>
          </w:p>
        </w:tc>
        <w:tc>
          <w:tcPr>
            <w:tcW w:w="4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7C8809" w14:textId="77777777" w:rsidR="00471190" w:rsidRPr="00FA3E7F" w:rsidRDefault="00471190" w:rsidP="003956D2">
            <w:pPr>
              <w:spacing w:before="40" w:after="40"/>
              <w:rPr>
                <w:color w:val="000000" w:themeColor="text1"/>
                <w:szCs w:val="22"/>
              </w:rPr>
            </w:pPr>
            <w:r w:rsidRPr="00FA3E7F">
              <w:rPr>
                <w:color w:val="000000"/>
                <w:szCs w:val="22"/>
              </w:rPr>
              <w:t>User interface components should implement a responsive design that supports access from a range of devices including smartphones, tablets, and desktop computers.</w:t>
            </w:r>
          </w:p>
        </w:tc>
      </w:tr>
      <w:tr w:rsidR="00471190" w:rsidRPr="00FA3E7F" w14:paraId="486EBBD9" w14:textId="77777777" w:rsidTr="003956D2">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5E9DA8F1" w14:textId="77777777" w:rsidR="00471190" w:rsidRPr="00FA3E7F" w:rsidRDefault="00471190" w:rsidP="003956D2">
            <w:pPr>
              <w:spacing w:before="40" w:after="40"/>
              <w:rPr>
                <w:szCs w:val="22"/>
              </w:rPr>
            </w:pPr>
            <w:r w:rsidRPr="00FA3E7F">
              <w:rPr>
                <w:szCs w:val="22"/>
              </w:rPr>
              <w:t>Response:</w:t>
            </w:r>
          </w:p>
          <w:p w14:paraId="6167066F" w14:textId="77777777" w:rsidR="00471190" w:rsidRPr="00FA3E7F" w:rsidRDefault="00471190" w:rsidP="003956D2">
            <w:pPr>
              <w:spacing w:before="40" w:after="40"/>
              <w:rPr>
                <w:color w:val="000000" w:themeColor="text1"/>
                <w:szCs w:val="22"/>
              </w:rPr>
            </w:pPr>
          </w:p>
        </w:tc>
      </w:tr>
    </w:tbl>
    <w:p w14:paraId="3486CA67" w14:textId="77777777" w:rsidR="00505A9D" w:rsidRDefault="00505A9D"/>
    <w:sectPr w:rsidR="00505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4B2D"/>
    <w:multiLevelType w:val="hybridMultilevel"/>
    <w:tmpl w:val="8B8C0682"/>
    <w:lvl w:ilvl="0" w:tplc="3E328AE6">
      <w:start w:val="1"/>
      <w:numFmt w:val="bullet"/>
      <w:pStyle w:val="Table-Bullets2"/>
      <w:lvlText w:val=""/>
      <w:lvlJc w:val="left"/>
      <w:pPr>
        <w:ind w:left="1080" w:hanging="360"/>
      </w:pPr>
      <w:rPr>
        <w:rFonts w:ascii="Symbol" w:hAnsi="Symbol" w:hint="default"/>
        <w:sz w:val="15"/>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C13573A"/>
    <w:multiLevelType w:val="multilevel"/>
    <w:tmpl w:val="0F7A38F4"/>
    <w:lvl w:ilvl="0">
      <w:start w:val="1"/>
      <w:numFmt w:val="decimal"/>
      <w:pStyle w:val="Heading1"/>
      <w:lvlText w:val="%1.0"/>
      <w:lvlJc w:val="left"/>
      <w:pPr>
        <w:ind w:left="1440" w:hanging="1440"/>
      </w:pPr>
      <w:rPr>
        <w:rFonts w:hint="default"/>
      </w:rPr>
    </w:lvl>
    <w:lvl w:ilvl="1">
      <w:start w:val="1"/>
      <w:numFmt w:val="decimal"/>
      <w:pStyle w:val="Heading2"/>
      <w:lvlText w:val="%1.%2."/>
      <w:lvlJc w:val="left"/>
      <w:pPr>
        <w:ind w:left="1440" w:hanging="1440"/>
      </w:pPr>
      <w:rPr>
        <w:rFonts w:hint="default"/>
      </w:rPr>
    </w:lvl>
    <w:lvl w:ilvl="2">
      <w:start w:val="1"/>
      <w:numFmt w:val="decimal"/>
      <w:pStyle w:val="Heading3"/>
      <w:lvlText w:val="%1.%2.%3."/>
      <w:lvlJc w:val="left"/>
      <w:pPr>
        <w:ind w:left="1440" w:hanging="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890672"/>
    <w:multiLevelType w:val="hybridMultilevel"/>
    <w:tmpl w:val="697C2938"/>
    <w:lvl w:ilvl="0" w:tplc="CC9ABAEA">
      <w:start w:val="1"/>
      <w:numFmt w:val="bullet"/>
      <w:pStyle w:val="Tex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90"/>
    <w:rsid w:val="001D62D1"/>
    <w:rsid w:val="00264A3C"/>
    <w:rsid w:val="003927D4"/>
    <w:rsid w:val="00471190"/>
    <w:rsid w:val="00505A9D"/>
    <w:rsid w:val="00691DE4"/>
    <w:rsid w:val="00832940"/>
    <w:rsid w:val="00EF26FD"/>
    <w:rsid w:val="00F3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753E"/>
  <w15:chartTrackingRefBased/>
  <w15:docId w15:val="{A69C1902-0C4D-447C-83F2-56891F8D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190"/>
    <w:pPr>
      <w:spacing w:after="120" w:line="264" w:lineRule="auto"/>
    </w:pPr>
    <w:rPr>
      <w:rFonts w:ascii="Calibri" w:eastAsia="Times New Roman" w:hAnsi="Calibri" w:cs="Times New Roman"/>
      <w:szCs w:val="24"/>
      <w:lang w:val="en-CA"/>
    </w:rPr>
  </w:style>
  <w:style w:type="paragraph" w:styleId="Heading1">
    <w:name w:val="heading 1"/>
    <w:basedOn w:val="Normal"/>
    <w:next w:val="Normal"/>
    <w:link w:val="Heading1Char"/>
    <w:uiPriority w:val="9"/>
    <w:qFormat/>
    <w:rsid w:val="001D62D1"/>
    <w:pPr>
      <w:keepNext/>
      <w:keepLines/>
      <w:numPr>
        <w:numId w:val="5"/>
      </w:numPr>
      <w:pBdr>
        <w:top w:val="single" w:sz="18" w:space="1" w:color="235BA8" w:themeColor="accent4"/>
        <w:left w:val="single" w:sz="18" w:space="4" w:color="235BA8" w:themeColor="accent4"/>
        <w:bottom w:val="single" w:sz="18" w:space="1" w:color="235BA8" w:themeColor="accent4"/>
        <w:right w:val="single" w:sz="18" w:space="4" w:color="235BA8" w:themeColor="accent4"/>
      </w:pBdr>
      <w:shd w:val="clear" w:color="auto" w:fill="235BA8" w:themeFill="accent4"/>
      <w:spacing w:before="360" w:after="300"/>
      <w:jc w:val="both"/>
      <w:outlineLvl w:val="0"/>
    </w:pPr>
    <w:rPr>
      <w:rFonts w:ascii="Arial" w:eastAsiaTheme="majorEastAsia" w:hAnsi="Arial" w:cstheme="majorBidi"/>
      <w:b/>
      <w:bCs/>
      <w:color w:val="FFFFFF" w:themeColor="background1"/>
      <w:sz w:val="28"/>
      <w:szCs w:val="28"/>
    </w:rPr>
  </w:style>
  <w:style w:type="paragraph" w:styleId="Heading2">
    <w:name w:val="heading 2"/>
    <w:basedOn w:val="Normal"/>
    <w:next w:val="Normal"/>
    <w:link w:val="Heading2Char"/>
    <w:uiPriority w:val="9"/>
    <w:unhideWhenUsed/>
    <w:qFormat/>
    <w:rsid w:val="001D62D1"/>
    <w:pPr>
      <w:keepNext/>
      <w:numPr>
        <w:ilvl w:val="1"/>
        <w:numId w:val="5"/>
      </w:numPr>
      <w:spacing w:before="300" w:after="300"/>
      <w:jc w:val="both"/>
      <w:outlineLvl w:val="1"/>
    </w:pPr>
    <w:rPr>
      <w:rFonts w:ascii="Arial" w:eastAsiaTheme="majorEastAsia" w:hAnsi="Arial" w:cstheme="majorBidi"/>
      <w:b/>
      <w:bCs/>
      <w:color w:val="235BA8" w:themeColor="accent4"/>
      <w:sz w:val="24"/>
      <w:szCs w:val="26"/>
    </w:rPr>
  </w:style>
  <w:style w:type="paragraph" w:styleId="Heading3">
    <w:name w:val="heading 3"/>
    <w:basedOn w:val="Normal"/>
    <w:next w:val="Normal"/>
    <w:link w:val="Heading3Char"/>
    <w:uiPriority w:val="9"/>
    <w:unhideWhenUsed/>
    <w:qFormat/>
    <w:rsid w:val="001D62D1"/>
    <w:pPr>
      <w:keepNext/>
      <w:keepLines/>
      <w:numPr>
        <w:ilvl w:val="2"/>
        <w:numId w:val="5"/>
      </w:numPr>
      <w:spacing w:before="300" w:after="300"/>
      <w:jc w:val="both"/>
      <w:outlineLvl w:val="2"/>
    </w:pPr>
    <w:rPr>
      <w:rFonts w:ascii="Arial" w:eastAsiaTheme="majorEastAsia" w:hAnsi="Arial" w:cstheme="majorBidi"/>
      <w:b/>
      <w:bCs/>
      <w:color w:val="337D58" w:themeColor="accent3"/>
      <w:szCs w:val="22"/>
    </w:rPr>
  </w:style>
  <w:style w:type="paragraph" w:styleId="Heading4">
    <w:name w:val="heading 4"/>
    <w:next w:val="Normal"/>
    <w:link w:val="Heading4Char"/>
    <w:unhideWhenUsed/>
    <w:qFormat/>
    <w:rsid w:val="001D62D1"/>
    <w:pPr>
      <w:spacing w:before="240" w:after="240" w:line="240" w:lineRule="auto"/>
      <w:outlineLvl w:val="3"/>
    </w:pPr>
    <w:rPr>
      <w:rFonts w:ascii="Arial" w:eastAsiaTheme="majorEastAsia" w:hAnsi="Arial" w:cstheme="majorBidi"/>
      <w:b/>
      <w:bCs/>
      <w:sz w:val="20"/>
      <w:lang w:val="en-CA"/>
    </w:rPr>
  </w:style>
  <w:style w:type="paragraph" w:styleId="Heading5">
    <w:name w:val="heading 5"/>
    <w:basedOn w:val="Normal"/>
    <w:next w:val="Normal"/>
    <w:link w:val="Heading5Char"/>
    <w:qFormat/>
    <w:rsid w:val="001D62D1"/>
    <w:pPr>
      <w:tabs>
        <w:tab w:val="num" w:pos="1368"/>
      </w:tabs>
      <w:spacing w:before="240" w:after="60" w:line="240" w:lineRule="auto"/>
      <w:ind w:left="1368" w:hanging="1008"/>
      <w:jc w:val="both"/>
      <w:outlineLvl w:val="4"/>
    </w:pPr>
    <w:rPr>
      <w:rFonts w:ascii="Arial" w:hAnsi="Arial"/>
      <w:b/>
      <w:bCs/>
      <w:i/>
      <w:iCs/>
      <w:sz w:val="26"/>
      <w:szCs w:val="26"/>
      <w:lang w:val="en-US"/>
    </w:rPr>
  </w:style>
  <w:style w:type="paragraph" w:styleId="Heading6">
    <w:name w:val="heading 6"/>
    <w:basedOn w:val="Normal"/>
    <w:next w:val="Normal"/>
    <w:link w:val="Heading6Char"/>
    <w:qFormat/>
    <w:rsid w:val="001D62D1"/>
    <w:pPr>
      <w:tabs>
        <w:tab w:val="num" w:pos="1512"/>
      </w:tabs>
      <w:spacing w:before="240" w:after="60" w:line="240" w:lineRule="auto"/>
      <w:ind w:left="1512" w:hanging="1152"/>
      <w:jc w:val="both"/>
      <w:outlineLvl w:val="5"/>
    </w:pPr>
    <w:rPr>
      <w:rFonts w:ascii="Times New Roman" w:hAnsi="Times New Roman"/>
      <w:b/>
      <w:bCs/>
      <w:szCs w:val="22"/>
      <w:lang w:val="en-US"/>
    </w:rPr>
  </w:style>
  <w:style w:type="paragraph" w:styleId="Heading7">
    <w:name w:val="heading 7"/>
    <w:basedOn w:val="Normal"/>
    <w:next w:val="Normal"/>
    <w:link w:val="Heading7Char"/>
    <w:qFormat/>
    <w:rsid w:val="001D62D1"/>
    <w:pPr>
      <w:tabs>
        <w:tab w:val="num" w:pos="1656"/>
      </w:tabs>
      <w:spacing w:before="240" w:after="60" w:line="240" w:lineRule="auto"/>
      <w:ind w:left="1656" w:hanging="1296"/>
      <w:jc w:val="both"/>
      <w:outlineLvl w:val="6"/>
    </w:pPr>
    <w:rPr>
      <w:rFonts w:ascii="Times New Roman" w:hAnsi="Times New Roman"/>
      <w:sz w:val="24"/>
      <w:lang w:val="en-US"/>
    </w:rPr>
  </w:style>
  <w:style w:type="paragraph" w:styleId="Heading8">
    <w:name w:val="heading 8"/>
    <w:basedOn w:val="Normal"/>
    <w:next w:val="Normal"/>
    <w:link w:val="Heading8Char"/>
    <w:qFormat/>
    <w:rsid w:val="001D62D1"/>
    <w:pPr>
      <w:tabs>
        <w:tab w:val="num" w:pos="1800"/>
      </w:tabs>
      <w:spacing w:before="240" w:after="60" w:line="240" w:lineRule="auto"/>
      <w:ind w:left="1800" w:hanging="1440"/>
      <w:jc w:val="both"/>
      <w:outlineLvl w:val="7"/>
    </w:pPr>
    <w:rPr>
      <w:rFonts w:ascii="Times New Roman" w:hAnsi="Times New Roman"/>
      <w:i/>
      <w:iCs/>
      <w:sz w:val="24"/>
      <w:lang w:val="en-US"/>
    </w:rPr>
  </w:style>
  <w:style w:type="paragraph" w:styleId="Heading9">
    <w:name w:val="heading 9"/>
    <w:basedOn w:val="Normal"/>
    <w:next w:val="Normal"/>
    <w:link w:val="Heading9Char"/>
    <w:qFormat/>
    <w:rsid w:val="001D62D1"/>
    <w:pPr>
      <w:tabs>
        <w:tab w:val="num" w:pos="1944"/>
      </w:tabs>
      <w:spacing w:before="240" w:after="60" w:line="240" w:lineRule="auto"/>
      <w:ind w:left="1944" w:hanging="1584"/>
      <w:jc w:val="both"/>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er">
    <w:name w:val="TOC-Header"/>
    <w:basedOn w:val="Heading1"/>
    <w:qFormat/>
    <w:rsid w:val="001D62D1"/>
    <w:pPr>
      <w:numPr>
        <w:numId w:val="0"/>
      </w:numPr>
      <w:ind w:left="1440" w:hanging="1440"/>
    </w:pPr>
  </w:style>
  <w:style w:type="character" w:customStyle="1" w:styleId="Heading1Char">
    <w:name w:val="Heading 1 Char"/>
    <w:basedOn w:val="DefaultParagraphFont"/>
    <w:link w:val="Heading1"/>
    <w:uiPriority w:val="9"/>
    <w:rsid w:val="001D62D1"/>
    <w:rPr>
      <w:rFonts w:ascii="Arial" w:eastAsiaTheme="majorEastAsia" w:hAnsi="Arial" w:cstheme="majorBidi"/>
      <w:b/>
      <w:bCs/>
      <w:color w:val="FFFFFF" w:themeColor="background1"/>
      <w:sz w:val="28"/>
      <w:szCs w:val="28"/>
      <w:shd w:val="clear" w:color="auto" w:fill="235BA8" w:themeFill="accent4"/>
      <w:lang w:val="en-CA"/>
    </w:rPr>
  </w:style>
  <w:style w:type="paragraph" w:customStyle="1" w:styleId="TOC-Headings">
    <w:name w:val="TOC-Headings"/>
    <w:qFormat/>
    <w:rsid w:val="001D62D1"/>
    <w:pPr>
      <w:spacing w:after="260" w:line="300" w:lineRule="exact"/>
    </w:pPr>
    <w:rPr>
      <w:rFonts w:ascii="Arial" w:hAnsi="Arial"/>
      <w:b/>
      <w:color w:val="1A447D" w:themeColor="accent4" w:themeShade="BF"/>
      <w:sz w:val="21"/>
      <w:lang w:val="en-CA"/>
    </w:rPr>
  </w:style>
  <w:style w:type="paragraph" w:customStyle="1" w:styleId="TextBoxTitle">
    <w:name w:val="Text Box Title"/>
    <w:basedOn w:val="Normal"/>
    <w:link w:val="TextBoxTitleChar"/>
    <w:qFormat/>
    <w:rsid w:val="001D62D1"/>
    <w:pPr>
      <w:spacing w:before="120"/>
      <w:jc w:val="both"/>
    </w:pPr>
    <w:rPr>
      <w:rFonts w:ascii="Arial" w:eastAsiaTheme="minorHAnsi" w:hAnsi="Arial" w:cs="Arial"/>
      <w:b/>
      <w:color w:val="FFFFFF" w:themeColor="background1"/>
      <w:szCs w:val="22"/>
      <w:lang w:val="en-US"/>
      <w14:textOutline w14:w="9525" w14:cap="rnd" w14:cmpd="sng" w14:algn="ctr">
        <w14:noFill/>
        <w14:prstDash w14:val="solid"/>
        <w14:bevel/>
      </w14:textOutline>
    </w:rPr>
  </w:style>
  <w:style w:type="character" w:customStyle="1" w:styleId="TextBoxTitleChar">
    <w:name w:val="Text Box Title Char"/>
    <w:basedOn w:val="DefaultParagraphFont"/>
    <w:link w:val="TextBoxTitle"/>
    <w:rsid w:val="001D62D1"/>
    <w:rPr>
      <w:rFonts w:ascii="Arial" w:hAnsi="Arial" w:cs="Arial"/>
      <w:b/>
      <w:color w:val="FFFFFF" w:themeColor="background1"/>
      <w14:textOutline w14:w="9525" w14:cap="rnd" w14:cmpd="sng" w14:algn="ctr">
        <w14:noFill/>
        <w14:prstDash w14:val="solid"/>
        <w14:bevel/>
      </w14:textOutline>
    </w:rPr>
  </w:style>
  <w:style w:type="paragraph" w:customStyle="1" w:styleId="TextBoxBullets">
    <w:name w:val="Text Box Bullets"/>
    <w:basedOn w:val="ListParagraph"/>
    <w:link w:val="TextBoxBulletsChar"/>
    <w:qFormat/>
    <w:rsid w:val="001D62D1"/>
    <w:pPr>
      <w:numPr>
        <w:numId w:val="6"/>
      </w:numPr>
      <w:spacing w:line="204" w:lineRule="auto"/>
    </w:pPr>
    <w:rPr>
      <w:rFonts w:cs="Times New Roman"/>
      <w:color w:val="FFFFFF" w:themeColor="background1"/>
      <w:sz w:val="18"/>
      <w14:textOutline w14:w="9525" w14:cap="rnd" w14:cmpd="sng" w14:algn="ctr">
        <w14:noFill/>
        <w14:prstDash w14:val="solid"/>
        <w14:bevel/>
      </w14:textOutline>
    </w:rPr>
  </w:style>
  <w:style w:type="character" w:customStyle="1" w:styleId="TextBoxBulletsChar">
    <w:name w:val="Text Box Bullets Char"/>
    <w:basedOn w:val="ListParagraphChar"/>
    <w:link w:val="TextBoxBullets"/>
    <w:rsid w:val="001D62D1"/>
    <w:rPr>
      <w:rFonts w:ascii="Arial" w:hAnsi="Arial" w:cs="Times New Roman"/>
      <w:color w:val="FFFFFF" w:themeColor="background1"/>
      <w:sz w:val="18"/>
      <w14:textOutline w14:w="9525" w14:cap="rnd" w14:cmpd="sng" w14:algn="ctr">
        <w14:noFill/>
        <w14:prstDash w14:val="solid"/>
        <w14:bevel/>
      </w14:textOutline>
    </w:rPr>
  </w:style>
  <w:style w:type="paragraph" w:styleId="ListParagraph">
    <w:name w:val="List Paragraph"/>
    <w:basedOn w:val="Normal"/>
    <w:link w:val="ListParagraphChar"/>
    <w:uiPriority w:val="34"/>
    <w:qFormat/>
    <w:rsid w:val="001D62D1"/>
    <w:pPr>
      <w:spacing w:before="120"/>
      <w:ind w:left="720"/>
      <w:jc w:val="both"/>
    </w:pPr>
    <w:rPr>
      <w:rFonts w:ascii="Arial" w:eastAsiaTheme="minorHAnsi" w:hAnsi="Arial" w:cstheme="minorBidi"/>
      <w:szCs w:val="22"/>
      <w:lang w:val="en-US"/>
    </w:rPr>
  </w:style>
  <w:style w:type="paragraph" w:customStyle="1" w:styleId="Table-Bullets2">
    <w:name w:val="Table-Bullets2"/>
    <w:qFormat/>
    <w:rsid w:val="001D62D1"/>
    <w:pPr>
      <w:numPr>
        <w:numId w:val="7"/>
      </w:numPr>
      <w:spacing w:after="180" w:line="240" w:lineRule="auto"/>
    </w:pPr>
    <w:rPr>
      <w:rFonts w:ascii="Times New Roman" w:hAnsi="Times New Roman"/>
      <w:lang w:val="en-CA"/>
    </w:rPr>
  </w:style>
  <w:style w:type="paragraph" w:customStyle="1" w:styleId="SCIIBodyText">
    <w:name w:val="SCII Body Text"/>
    <w:basedOn w:val="Normal"/>
    <w:link w:val="SCIIBodyTextChar"/>
    <w:qFormat/>
    <w:rsid w:val="001D62D1"/>
    <w:pPr>
      <w:spacing w:before="120"/>
      <w:jc w:val="both"/>
    </w:pPr>
    <w:rPr>
      <w:rFonts w:asciiTheme="minorHAnsi" w:hAnsiTheme="minorHAnsi"/>
    </w:rPr>
  </w:style>
  <w:style w:type="character" w:customStyle="1" w:styleId="SCIIBodyTextChar">
    <w:name w:val="SCII Body Text Char"/>
    <w:basedOn w:val="DefaultParagraphFont"/>
    <w:link w:val="SCIIBodyText"/>
    <w:rsid w:val="001D62D1"/>
    <w:rPr>
      <w:rFonts w:eastAsia="Times New Roman" w:cs="Times New Roman"/>
      <w:szCs w:val="24"/>
      <w:lang w:val="en-CA"/>
    </w:rPr>
  </w:style>
  <w:style w:type="paragraph" w:customStyle="1" w:styleId="InformationTableHeader">
    <w:name w:val="Information Table Header"/>
    <w:basedOn w:val="Normal"/>
    <w:link w:val="InformationTableHeaderChar"/>
    <w:qFormat/>
    <w:rsid w:val="001D62D1"/>
    <w:pPr>
      <w:spacing w:before="60" w:after="60"/>
      <w:jc w:val="both"/>
    </w:pPr>
    <w:rPr>
      <w:rFonts w:ascii="Arial" w:eastAsiaTheme="minorHAnsi" w:hAnsi="Arial" w:cs="Arial"/>
      <w:b/>
      <w:color w:val="FFFFFF" w:themeColor="background1"/>
      <w:sz w:val="24"/>
      <w:szCs w:val="22"/>
    </w:rPr>
  </w:style>
  <w:style w:type="character" w:customStyle="1" w:styleId="InformationTableHeaderChar">
    <w:name w:val="Information Table Header Char"/>
    <w:basedOn w:val="DefaultParagraphFont"/>
    <w:link w:val="InformationTableHeader"/>
    <w:rsid w:val="001D62D1"/>
    <w:rPr>
      <w:rFonts w:ascii="Arial" w:hAnsi="Arial" w:cs="Arial"/>
      <w:b/>
      <w:color w:val="FFFFFF" w:themeColor="background1"/>
      <w:sz w:val="24"/>
      <w:lang w:val="en-CA"/>
    </w:rPr>
  </w:style>
  <w:style w:type="paragraph" w:customStyle="1" w:styleId="TableAccentText">
    <w:name w:val="Table Accent Text"/>
    <w:basedOn w:val="Normal"/>
    <w:qFormat/>
    <w:rsid w:val="001D62D1"/>
    <w:pPr>
      <w:spacing w:before="60" w:after="60" w:line="288" w:lineRule="auto"/>
      <w:jc w:val="both"/>
    </w:pPr>
    <w:rPr>
      <w:rFonts w:ascii="Arial" w:eastAsiaTheme="minorHAnsi" w:hAnsi="Arial" w:cstheme="minorBidi"/>
      <w:b/>
      <w:color w:val="839A99" w:themeColor="accent2" w:themeShade="BF"/>
      <w:szCs w:val="22"/>
      <w:lang w:val="en-US"/>
    </w:rPr>
  </w:style>
  <w:style w:type="character" w:customStyle="1" w:styleId="Heading2Char">
    <w:name w:val="Heading 2 Char"/>
    <w:basedOn w:val="DefaultParagraphFont"/>
    <w:link w:val="Heading2"/>
    <w:uiPriority w:val="9"/>
    <w:rsid w:val="001D62D1"/>
    <w:rPr>
      <w:rFonts w:ascii="Arial" w:eastAsiaTheme="majorEastAsia" w:hAnsi="Arial" w:cstheme="majorBidi"/>
      <w:b/>
      <w:bCs/>
      <w:color w:val="235BA8" w:themeColor="accent4"/>
      <w:sz w:val="24"/>
      <w:szCs w:val="26"/>
      <w:lang w:val="en-CA"/>
    </w:rPr>
  </w:style>
  <w:style w:type="character" w:customStyle="1" w:styleId="Heading3Char">
    <w:name w:val="Heading 3 Char"/>
    <w:basedOn w:val="DefaultParagraphFont"/>
    <w:link w:val="Heading3"/>
    <w:uiPriority w:val="9"/>
    <w:rsid w:val="001D62D1"/>
    <w:rPr>
      <w:rFonts w:ascii="Arial" w:eastAsiaTheme="majorEastAsia" w:hAnsi="Arial" w:cstheme="majorBidi"/>
      <w:b/>
      <w:bCs/>
      <w:color w:val="337D58" w:themeColor="accent3"/>
      <w:lang w:val="en-CA"/>
    </w:rPr>
  </w:style>
  <w:style w:type="character" w:customStyle="1" w:styleId="Heading4Char">
    <w:name w:val="Heading 4 Char"/>
    <w:basedOn w:val="DefaultParagraphFont"/>
    <w:link w:val="Heading4"/>
    <w:rsid w:val="001D62D1"/>
    <w:rPr>
      <w:rFonts w:ascii="Arial" w:eastAsiaTheme="majorEastAsia" w:hAnsi="Arial" w:cstheme="majorBidi"/>
      <w:b/>
      <w:bCs/>
      <w:sz w:val="20"/>
      <w:lang w:val="en-CA"/>
    </w:rPr>
  </w:style>
  <w:style w:type="character" w:customStyle="1" w:styleId="Heading5Char">
    <w:name w:val="Heading 5 Char"/>
    <w:basedOn w:val="DefaultParagraphFont"/>
    <w:link w:val="Heading5"/>
    <w:rsid w:val="001D62D1"/>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1D62D1"/>
    <w:rPr>
      <w:rFonts w:ascii="Times New Roman" w:eastAsia="Times New Roman" w:hAnsi="Times New Roman" w:cs="Times New Roman"/>
      <w:b/>
      <w:bCs/>
    </w:rPr>
  </w:style>
  <w:style w:type="character" w:customStyle="1" w:styleId="Heading7Char">
    <w:name w:val="Heading 7 Char"/>
    <w:basedOn w:val="DefaultParagraphFont"/>
    <w:link w:val="Heading7"/>
    <w:rsid w:val="001D62D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D62D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D62D1"/>
    <w:rPr>
      <w:rFonts w:ascii="Arial" w:eastAsia="Times New Roman" w:hAnsi="Arial" w:cs="Arial"/>
    </w:rPr>
  </w:style>
  <w:style w:type="paragraph" w:styleId="Caption">
    <w:name w:val="caption"/>
    <w:basedOn w:val="Normal"/>
    <w:next w:val="Normal"/>
    <w:uiPriority w:val="35"/>
    <w:unhideWhenUsed/>
    <w:qFormat/>
    <w:rsid w:val="001D62D1"/>
    <w:pPr>
      <w:spacing w:before="120"/>
      <w:jc w:val="both"/>
    </w:pPr>
    <w:rPr>
      <w:rFonts w:ascii="Arial" w:eastAsiaTheme="minorHAnsi" w:hAnsi="Arial" w:cs="Arial"/>
      <w:b/>
      <w:iCs/>
      <w:sz w:val="20"/>
      <w:szCs w:val="18"/>
      <w:lang w:val="en-US"/>
    </w:rPr>
  </w:style>
  <w:style w:type="character" w:styleId="Strong">
    <w:name w:val="Strong"/>
    <w:basedOn w:val="DefaultParagraphFont"/>
    <w:uiPriority w:val="22"/>
    <w:qFormat/>
    <w:rsid w:val="001D62D1"/>
    <w:rPr>
      <w:b/>
      <w:bCs/>
      <w:color w:val="009E77" w:themeColor="accent1"/>
    </w:rPr>
  </w:style>
  <w:style w:type="paragraph" w:styleId="NoSpacing">
    <w:name w:val="No Spacing"/>
    <w:uiPriority w:val="1"/>
    <w:qFormat/>
    <w:rsid w:val="001D62D1"/>
    <w:pPr>
      <w:spacing w:after="0" w:line="240" w:lineRule="auto"/>
    </w:pPr>
    <w:rPr>
      <w:rFonts w:ascii="Arial" w:hAnsi="Arial"/>
    </w:rPr>
  </w:style>
  <w:style w:type="character" w:customStyle="1" w:styleId="ListParagraphChar">
    <w:name w:val="List Paragraph Char"/>
    <w:basedOn w:val="DefaultParagraphFont"/>
    <w:link w:val="ListParagraph"/>
    <w:uiPriority w:val="34"/>
    <w:rsid w:val="001D62D1"/>
    <w:rPr>
      <w:rFonts w:ascii="Arial" w:hAnsi="Arial"/>
    </w:rPr>
  </w:style>
  <w:style w:type="table" w:styleId="TableGrid">
    <w:name w:val="Table Grid"/>
    <w:basedOn w:val="TableNormal"/>
    <w:uiPriority w:val="39"/>
    <w:rsid w:val="004711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2">
    <w:name w:val="APPENDIX 2"/>
    <w:basedOn w:val="Heading2"/>
    <w:link w:val="APPENDIX2Char"/>
    <w:qFormat/>
    <w:rsid w:val="00471190"/>
    <w:pPr>
      <w:widowControl w:val="0"/>
      <w:numPr>
        <w:ilvl w:val="0"/>
        <w:numId w:val="0"/>
      </w:numPr>
      <w:tabs>
        <w:tab w:val="left" w:pos="709"/>
      </w:tabs>
      <w:spacing w:before="240" w:after="120"/>
      <w:jc w:val="left"/>
    </w:pPr>
    <w:rPr>
      <w:rFonts w:ascii="Calibri" w:eastAsia="Times New Roman" w:hAnsi="Calibri" w:cs="Arial"/>
      <w:iCs/>
      <w:color w:val="auto"/>
      <w:szCs w:val="22"/>
      <w:lang w:val="en-US"/>
    </w:rPr>
  </w:style>
  <w:style w:type="character" w:customStyle="1" w:styleId="APPENDIX2Char">
    <w:name w:val="APPENDIX 2 Char"/>
    <w:basedOn w:val="DefaultParagraphFont"/>
    <w:link w:val="APPENDIX2"/>
    <w:rsid w:val="00471190"/>
    <w:rPr>
      <w:rFonts w:ascii="Calibri" w:eastAsia="Times New Roman" w:hAnsi="Calibri" w:cs="Arial"/>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23">
      <a:dk1>
        <a:sysClr val="windowText" lastClr="000000"/>
      </a:dk1>
      <a:lt1>
        <a:sysClr val="window" lastClr="FFFFFF"/>
      </a:lt1>
      <a:dk2>
        <a:srgbClr val="678565"/>
      </a:dk2>
      <a:lt2>
        <a:srgbClr val="F3E564"/>
      </a:lt2>
      <a:accent1>
        <a:srgbClr val="009E77"/>
      </a:accent1>
      <a:accent2>
        <a:srgbClr val="B9C6C5"/>
      </a:accent2>
      <a:accent3>
        <a:srgbClr val="337D58"/>
      </a:accent3>
      <a:accent4>
        <a:srgbClr val="235BA8"/>
      </a:accent4>
      <a:accent5>
        <a:srgbClr val="BBBCBE"/>
      </a:accent5>
      <a:accent6>
        <a:srgbClr val="3B3B3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6A27852D5A949837B081E4828B6E5" ma:contentTypeVersion="11" ma:contentTypeDescription="Create a new document." ma:contentTypeScope="" ma:versionID="d62e66735d0535dca94a8088665da822">
  <xsd:schema xmlns:xsd="http://www.w3.org/2001/XMLSchema" xmlns:xs="http://www.w3.org/2001/XMLSchema" xmlns:p="http://schemas.microsoft.com/office/2006/metadata/properties" xmlns:ns2="d4b9214a-7757-4da3-917d-f5af37a55a4e" xmlns:ns3="60037831-0767-4f64-83e6-8f3a4c1ad458" targetNamespace="http://schemas.microsoft.com/office/2006/metadata/properties" ma:root="true" ma:fieldsID="b53027840a4c3e1fd1356a1555fff761" ns2:_="" ns3:_="">
    <xsd:import namespace="d4b9214a-7757-4da3-917d-f5af37a55a4e"/>
    <xsd:import namespace="60037831-0767-4f64-83e6-8f3a4c1ad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9214a-7757-4da3-917d-f5af37a55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37831-0767-4f64-83e6-8f3a4c1ad4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4D144-D577-463C-B604-D7D45EEC0AC7}"/>
</file>

<file path=customXml/itemProps2.xml><?xml version="1.0" encoding="utf-8"?>
<ds:datastoreItem xmlns:ds="http://schemas.openxmlformats.org/officeDocument/2006/customXml" ds:itemID="{5AFABC26-B79B-4DC5-BE0F-D02424472C53}"/>
</file>

<file path=customXml/itemProps3.xml><?xml version="1.0" encoding="utf-8"?>
<ds:datastoreItem xmlns:ds="http://schemas.openxmlformats.org/officeDocument/2006/customXml" ds:itemID="{8328DFFE-AFA7-482B-A77B-00D65EFA2AD1}"/>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Benson</dc:creator>
  <cp:keywords/>
  <dc:description/>
  <cp:lastModifiedBy>Michael Benson</cp:lastModifiedBy>
  <cp:revision>1</cp:revision>
  <dcterms:created xsi:type="dcterms:W3CDTF">2022-01-28T17:20:00Z</dcterms:created>
  <dcterms:modified xsi:type="dcterms:W3CDTF">2022-01-28T17:20:00Z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0x010100D7E6A27852D5A949837B081E4828B6E5</vt:lpwstr>
  </property>
</Properties>
</file>