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50A98" w14:textId="7D3A7393" w:rsidR="001C2964" w:rsidRDefault="001C2964" w:rsidP="001C2964">
      <w:pPr>
        <w:rPr>
          <w:b/>
          <w:sz w:val="28"/>
          <w:szCs w:val="28"/>
          <w:lang w:val="en-US"/>
        </w:rPr>
      </w:pPr>
      <w:r w:rsidRPr="00843CAA">
        <w:rPr>
          <w:b/>
          <w:sz w:val="28"/>
          <w:szCs w:val="28"/>
          <w:lang w:val="en-US"/>
        </w:rPr>
        <w:t>PRESENT</w:t>
      </w:r>
    </w:p>
    <w:p w14:paraId="4670D233" w14:textId="77777777" w:rsidR="00D10495" w:rsidRDefault="00D10495" w:rsidP="001C2964">
      <w:pPr>
        <w:rPr>
          <w:b/>
          <w:sz w:val="28"/>
          <w:szCs w:val="28"/>
          <w:lang w:val="en-US"/>
        </w:rPr>
      </w:pPr>
    </w:p>
    <w:p w14:paraId="58945377" w14:textId="193076E7" w:rsidR="00B458AC" w:rsidRPr="002F1996" w:rsidRDefault="00B458AC" w:rsidP="00E64DF3">
      <w:pPr>
        <w:rPr>
          <w:b/>
          <w:sz w:val="24"/>
          <w:szCs w:val="24"/>
          <w:u w:val="single"/>
          <w:lang w:val="en-US"/>
        </w:rPr>
      </w:pPr>
      <w:r w:rsidRPr="002F1996">
        <w:rPr>
          <w:b/>
          <w:sz w:val="24"/>
          <w:szCs w:val="24"/>
          <w:u w:val="single"/>
          <w:lang w:val="en-US"/>
        </w:rPr>
        <w:t>Commissioners</w:t>
      </w:r>
    </w:p>
    <w:p w14:paraId="6D72F4B8" w14:textId="77F3A662" w:rsidR="0046523F" w:rsidRDefault="0046523F" w:rsidP="002522CD">
      <w:pPr>
        <w:rPr>
          <w:sz w:val="24"/>
          <w:szCs w:val="24"/>
          <w:lang w:val="en-US"/>
        </w:rPr>
      </w:pPr>
      <w:r>
        <w:rPr>
          <w:sz w:val="24"/>
          <w:szCs w:val="24"/>
          <w:lang w:val="en-US"/>
        </w:rPr>
        <w:t>Tamara Kelly</w:t>
      </w:r>
      <w:r w:rsidR="0040621B">
        <w:rPr>
          <w:sz w:val="24"/>
          <w:szCs w:val="24"/>
          <w:lang w:val="en-US"/>
        </w:rPr>
        <w:t>, Chair</w:t>
      </w:r>
    </w:p>
    <w:p w14:paraId="59430811" w14:textId="5CD900DA" w:rsidR="00267063" w:rsidRDefault="00267063" w:rsidP="002522CD">
      <w:pPr>
        <w:rPr>
          <w:sz w:val="24"/>
          <w:szCs w:val="24"/>
          <w:lang w:val="en-US"/>
        </w:rPr>
      </w:pPr>
      <w:r>
        <w:rPr>
          <w:sz w:val="24"/>
          <w:szCs w:val="24"/>
          <w:lang w:val="en-US"/>
        </w:rPr>
        <w:t>Katelin Dean, Vice Chair</w:t>
      </w:r>
    </w:p>
    <w:p w14:paraId="0C02827E" w14:textId="18F418EC" w:rsidR="004760B4" w:rsidRDefault="004760B4" w:rsidP="002522CD">
      <w:pPr>
        <w:rPr>
          <w:sz w:val="24"/>
          <w:szCs w:val="24"/>
          <w:lang w:val="en-US"/>
        </w:rPr>
      </w:pPr>
      <w:r>
        <w:rPr>
          <w:sz w:val="24"/>
          <w:szCs w:val="24"/>
          <w:lang w:val="en-US"/>
        </w:rPr>
        <w:t>Donna Reardon (via teleconference)</w:t>
      </w:r>
    </w:p>
    <w:p w14:paraId="7AD823EE" w14:textId="5B838383" w:rsidR="005F04CA" w:rsidRDefault="005F04CA" w:rsidP="002522CD">
      <w:pPr>
        <w:rPr>
          <w:sz w:val="24"/>
          <w:szCs w:val="24"/>
          <w:lang w:val="en-US"/>
        </w:rPr>
      </w:pPr>
      <w:r>
        <w:rPr>
          <w:sz w:val="24"/>
          <w:szCs w:val="24"/>
          <w:lang w:val="en-US"/>
        </w:rPr>
        <w:t xml:space="preserve">Michael Costello </w:t>
      </w:r>
    </w:p>
    <w:p w14:paraId="6ECF45BE" w14:textId="6BA7E3BD" w:rsidR="00843CAA" w:rsidRDefault="0046523F" w:rsidP="001C2964">
      <w:pPr>
        <w:rPr>
          <w:sz w:val="24"/>
          <w:szCs w:val="24"/>
          <w:lang w:val="en-US"/>
        </w:rPr>
      </w:pPr>
      <w:r>
        <w:rPr>
          <w:sz w:val="24"/>
          <w:szCs w:val="24"/>
          <w:lang w:val="en-US"/>
        </w:rPr>
        <w:t>Charles Bryant</w:t>
      </w:r>
    </w:p>
    <w:p w14:paraId="22D8ACCB" w14:textId="6D69A735" w:rsidR="005C064F" w:rsidRDefault="005C064F" w:rsidP="001C2964">
      <w:pPr>
        <w:rPr>
          <w:sz w:val="24"/>
          <w:szCs w:val="24"/>
          <w:lang w:val="en-US"/>
        </w:rPr>
      </w:pPr>
    </w:p>
    <w:p w14:paraId="0DE1B049" w14:textId="676CCD2E" w:rsidR="005C064F" w:rsidRDefault="005C064F" w:rsidP="005C064F">
      <w:pPr>
        <w:rPr>
          <w:b/>
          <w:bCs/>
          <w:sz w:val="24"/>
          <w:szCs w:val="24"/>
          <w:u w:val="single"/>
          <w:lang w:val="en-US"/>
        </w:rPr>
      </w:pPr>
      <w:r w:rsidRPr="00EF4FA7">
        <w:rPr>
          <w:b/>
          <w:bCs/>
          <w:sz w:val="24"/>
          <w:szCs w:val="24"/>
          <w:u w:val="single"/>
          <w:lang w:val="en-US"/>
        </w:rPr>
        <w:t>Absent</w:t>
      </w:r>
    </w:p>
    <w:p w14:paraId="3FDAE505" w14:textId="6741DFB2" w:rsidR="005F04CA" w:rsidRDefault="005F04CA" w:rsidP="005C064F">
      <w:pPr>
        <w:rPr>
          <w:sz w:val="24"/>
          <w:szCs w:val="24"/>
          <w:lang w:val="en-US"/>
        </w:rPr>
      </w:pPr>
      <w:r>
        <w:rPr>
          <w:sz w:val="24"/>
          <w:szCs w:val="24"/>
          <w:lang w:val="en-US"/>
        </w:rPr>
        <w:t>Maike White, Secretary</w:t>
      </w:r>
    </w:p>
    <w:p w14:paraId="6DDFF2D5" w14:textId="77777777" w:rsidR="004760B4" w:rsidRDefault="004760B4" w:rsidP="004760B4">
      <w:pPr>
        <w:rPr>
          <w:sz w:val="24"/>
          <w:szCs w:val="24"/>
          <w:lang w:val="en-US"/>
        </w:rPr>
      </w:pPr>
      <w:r>
        <w:rPr>
          <w:sz w:val="24"/>
          <w:szCs w:val="24"/>
          <w:lang w:val="en-US"/>
        </w:rPr>
        <w:t>Greg Norton</w:t>
      </w:r>
    </w:p>
    <w:p w14:paraId="52886540" w14:textId="45138D82" w:rsidR="00BC2EAF" w:rsidRDefault="00BC2EAF" w:rsidP="001C2964">
      <w:pPr>
        <w:rPr>
          <w:sz w:val="24"/>
          <w:szCs w:val="24"/>
          <w:lang w:val="en-US"/>
        </w:rPr>
      </w:pPr>
    </w:p>
    <w:p w14:paraId="20B37A31" w14:textId="1C03CA44" w:rsidR="00843CAA" w:rsidRPr="00D269AF" w:rsidRDefault="00D40FB7" w:rsidP="001C2964">
      <w:pPr>
        <w:rPr>
          <w:b/>
          <w:sz w:val="24"/>
          <w:szCs w:val="24"/>
          <w:u w:val="single"/>
          <w:lang w:val="en-US"/>
        </w:rPr>
      </w:pPr>
      <w:r>
        <w:rPr>
          <w:b/>
          <w:sz w:val="24"/>
          <w:szCs w:val="24"/>
          <w:u w:val="single"/>
          <w:lang w:val="en-US"/>
        </w:rPr>
        <w:t>Staff</w:t>
      </w:r>
    </w:p>
    <w:p w14:paraId="38C229AB" w14:textId="699271E3" w:rsidR="00AA04BE" w:rsidRDefault="002522CD" w:rsidP="001C2964">
      <w:pPr>
        <w:rPr>
          <w:sz w:val="24"/>
          <w:szCs w:val="24"/>
          <w:lang w:val="en-US"/>
        </w:rPr>
      </w:pPr>
      <w:r>
        <w:rPr>
          <w:sz w:val="24"/>
          <w:szCs w:val="24"/>
          <w:lang w:val="en-US"/>
        </w:rPr>
        <w:t>Robert Bruce</w:t>
      </w:r>
      <w:r w:rsidR="008C5071">
        <w:rPr>
          <w:sz w:val="24"/>
          <w:szCs w:val="24"/>
          <w:lang w:val="en-US"/>
        </w:rPr>
        <w:t>, Chief of Police</w:t>
      </w:r>
    </w:p>
    <w:p w14:paraId="7147DC9F" w14:textId="2D683D56" w:rsidR="00072185" w:rsidRDefault="00072185" w:rsidP="001C2964">
      <w:pPr>
        <w:rPr>
          <w:sz w:val="24"/>
          <w:szCs w:val="24"/>
          <w:lang w:val="en-US"/>
        </w:rPr>
      </w:pPr>
      <w:r>
        <w:rPr>
          <w:sz w:val="24"/>
          <w:szCs w:val="24"/>
          <w:lang w:val="en-US"/>
        </w:rPr>
        <w:t>Doug Evans, Legal Counsel</w:t>
      </w:r>
    </w:p>
    <w:p w14:paraId="244541AF" w14:textId="29182471" w:rsidR="00843CAA" w:rsidRDefault="00843CAA" w:rsidP="001C2964">
      <w:pPr>
        <w:rPr>
          <w:sz w:val="24"/>
          <w:szCs w:val="24"/>
          <w:lang w:val="en-US"/>
        </w:rPr>
      </w:pPr>
      <w:r>
        <w:rPr>
          <w:sz w:val="24"/>
          <w:szCs w:val="24"/>
          <w:lang w:val="en-US"/>
        </w:rPr>
        <w:t xml:space="preserve">Craig Lavigne, </w:t>
      </w:r>
      <w:r w:rsidR="00194FF6">
        <w:rPr>
          <w:sz w:val="24"/>
          <w:szCs w:val="24"/>
          <w:lang w:val="en-US"/>
        </w:rPr>
        <w:t>Financial Controller,</w:t>
      </w:r>
      <w:r>
        <w:rPr>
          <w:sz w:val="24"/>
          <w:szCs w:val="24"/>
          <w:lang w:val="en-US"/>
        </w:rPr>
        <w:t xml:space="preserve"> CSJ</w:t>
      </w:r>
    </w:p>
    <w:p w14:paraId="5C9DC549" w14:textId="168C5A5A" w:rsidR="00843CAA" w:rsidRDefault="00843CAA" w:rsidP="001C2964">
      <w:pPr>
        <w:rPr>
          <w:sz w:val="24"/>
          <w:szCs w:val="24"/>
          <w:lang w:val="en-US"/>
        </w:rPr>
      </w:pPr>
      <w:r>
        <w:rPr>
          <w:sz w:val="24"/>
          <w:szCs w:val="24"/>
          <w:lang w:val="en-US"/>
        </w:rPr>
        <w:t>Daphne Waye, Recording Secretary</w:t>
      </w:r>
    </w:p>
    <w:p w14:paraId="2172E219" w14:textId="77777777" w:rsidR="00B84F26" w:rsidRDefault="00B84F26" w:rsidP="001C2964">
      <w:pPr>
        <w:rPr>
          <w:sz w:val="24"/>
          <w:szCs w:val="24"/>
          <w:lang w:val="en-US"/>
        </w:rPr>
      </w:pPr>
    </w:p>
    <w:p w14:paraId="2F34B85A" w14:textId="085F1FAA" w:rsidR="008D6A6A" w:rsidRDefault="008D6A6A" w:rsidP="001C2964">
      <w:pPr>
        <w:rPr>
          <w:b/>
          <w:bCs/>
          <w:sz w:val="24"/>
          <w:szCs w:val="24"/>
          <w:u w:val="single"/>
          <w:lang w:val="en-US"/>
        </w:rPr>
      </w:pPr>
      <w:r w:rsidRPr="008D6A6A">
        <w:rPr>
          <w:b/>
          <w:bCs/>
          <w:sz w:val="24"/>
          <w:szCs w:val="24"/>
          <w:u w:val="single"/>
          <w:lang w:val="en-US"/>
        </w:rPr>
        <w:t>Media</w:t>
      </w:r>
    </w:p>
    <w:p w14:paraId="63C4F166" w14:textId="0EE31F7C" w:rsidR="00527745" w:rsidRDefault="006B708F" w:rsidP="001C2964">
      <w:pPr>
        <w:rPr>
          <w:sz w:val="24"/>
          <w:szCs w:val="24"/>
          <w:lang w:val="en-US"/>
        </w:rPr>
      </w:pPr>
      <w:r>
        <w:rPr>
          <w:sz w:val="24"/>
          <w:szCs w:val="24"/>
          <w:lang w:val="en-US"/>
        </w:rPr>
        <w:t>Timothy Herd</w:t>
      </w:r>
      <w:r w:rsidR="00527745">
        <w:rPr>
          <w:sz w:val="24"/>
          <w:szCs w:val="24"/>
          <w:lang w:val="en-US"/>
        </w:rPr>
        <w:t>, CHSJ / Wave News</w:t>
      </w:r>
    </w:p>
    <w:p w14:paraId="3A3B98EF" w14:textId="54142EC4" w:rsidR="00AA4681" w:rsidRDefault="00AA4681" w:rsidP="001C2964">
      <w:pPr>
        <w:rPr>
          <w:sz w:val="24"/>
          <w:szCs w:val="24"/>
          <w:lang w:val="en-US"/>
        </w:rPr>
      </w:pPr>
      <w:r>
        <w:rPr>
          <w:sz w:val="24"/>
          <w:szCs w:val="24"/>
          <w:lang w:val="en-US"/>
        </w:rPr>
        <w:t xml:space="preserve">Emma McPhee / </w:t>
      </w:r>
      <w:r w:rsidR="004B373E">
        <w:rPr>
          <w:sz w:val="24"/>
          <w:szCs w:val="24"/>
          <w:lang w:val="en-US"/>
        </w:rPr>
        <w:t>Brunswick News Inc.</w:t>
      </w:r>
    </w:p>
    <w:p w14:paraId="2552E574" w14:textId="78395B38" w:rsidR="004B373E" w:rsidRDefault="004B373E" w:rsidP="001C2964">
      <w:pPr>
        <w:rPr>
          <w:sz w:val="24"/>
          <w:szCs w:val="24"/>
          <w:lang w:val="en-US"/>
        </w:rPr>
      </w:pPr>
    </w:p>
    <w:p w14:paraId="4B6D6981" w14:textId="3373185A" w:rsidR="004B373E" w:rsidRDefault="004B373E" w:rsidP="001C2964">
      <w:pPr>
        <w:rPr>
          <w:sz w:val="24"/>
          <w:szCs w:val="24"/>
          <w:lang w:val="en-US"/>
        </w:rPr>
      </w:pPr>
      <w:r w:rsidRPr="004B373E">
        <w:rPr>
          <w:b/>
          <w:bCs/>
          <w:sz w:val="24"/>
          <w:szCs w:val="24"/>
          <w:u w:val="single"/>
          <w:lang w:val="en-US"/>
        </w:rPr>
        <w:t>Guests</w:t>
      </w:r>
    </w:p>
    <w:p w14:paraId="6179F37C" w14:textId="34D011EE" w:rsidR="004B373E" w:rsidRDefault="006527B1" w:rsidP="001C2964">
      <w:pPr>
        <w:rPr>
          <w:sz w:val="24"/>
          <w:szCs w:val="24"/>
          <w:lang w:val="en-US"/>
        </w:rPr>
      </w:pPr>
      <w:r>
        <w:rPr>
          <w:sz w:val="24"/>
          <w:szCs w:val="24"/>
          <w:lang w:val="en-US"/>
        </w:rPr>
        <w:t>Courtney Pyrke</w:t>
      </w:r>
    </w:p>
    <w:p w14:paraId="16903388" w14:textId="3A99AAEE" w:rsidR="00B84F26" w:rsidRDefault="006527B1" w:rsidP="001C2964">
      <w:pPr>
        <w:rPr>
          <w:sz w:val="24"/>
          <w:szCs w:val="24"/>
          <w:lang w:val="en-US"/>
        </w:rPr>
      </w:pPr>
      <w:r>
        <w:rPr>
          <w:sz w:val="24"/>
          <w:szCs w:val="24"/>
          <w:lang w:val="en-US"/>
        </w:rPr>
        <w:t>Matthew Martin</w:t>
      </w:r>
    </w:p>
    <w:p w14:paraId="76C1EB5D" w14:textId="77777777" w:rsidR="00A51BC0" w:rsidRDefault="00A51BC0" w:rsidP="001C2964">
      <w:pPr>
        <w:rPr>
          <w:b/>
          <w:bCs/>
          <w:sz w:val="24"/>
          <w:szCs w:val="24"/>
          <w:u w:val="single"/>
          <w:lang w:val="en-US"/>
        </w:rPr>
      </w:pPr>
    </w:p>
    <w:p w14:paraId="2ADA49C4" w14:textId="1187D7C6" w:rsidR="00843CAA" w:rsidRDefault="00843CAA" w:rsidP="00843CAA">
      <w:pPr>
        <w:pStyle w:val="ListParagraph"/>
        <w:numPr>
          <w:ilvl w:val="0"/>
          <w:numId w:val="2"/>
        </w:numPr>
        <w:rPr>
          <w:b/>
          <w:sz w:val="24"/>
          <w:szCs w:val="24"/>
          <w:lang w:val="en-US"/>
        </w:rPr>
      </w:pPr>
      <w:r w:rsidRPr="00843CAA">
        <w:rPr>
          <w:b/>
          <w:sz w:val="24"/>
          <w:szCs w:val="24"/>
          <w:lang w:val="en-US"/>
        </w:rPr>
        <w:t>Call to Order</w:t>
      </w:r>
    </w:p>
    <w:p w14:paraId="236D7F47" w14:textId="4D454671" w:rsidR="006E4F9A" w:rsidRDefault="006E4F9A" w:rsidP="006E4F9A">
      <w:pPr>
        <w:rPr>
          <w:b/>
          <w:sz w:val="24"/>
          <w:szCs w:val="24"/>
          <w:lang w:val="en-US"/>
        </w:rPr>
      </w:pPr>
    </w:p>
    <w:p w14:paraId="75AC37F0" w14:textId="2A60AB37" w:rsidR="006E4F9A" w:rsidRPr="008C3848" w:rsidRDefault="006E4F9A" w:rsidP="006E4F9A">
      <w:pPr>
        <w:ind w:left="360"/>
        <w:rPr>
          <w:bCs/>
          <w:sz w:val="24"/>
          <w:szCs w:val="24"/>
          <w:lang w:val="en-US"/>
        </w:rPr>
      </w:pPr>
      <w:r w:rsidRPr="008C3848">
        <w:rPr>
          <w:bCs/>
          <w:sz w:val="24"/>
          <w:szCs w:val="24"/>
          <w:lang w:val="en-US"/>
        </w:rPr>
        <w:t xml:space="preserve">1.1 </w:t>
      </w:r>
      <w:r w:rsidRPr="008C3848">
        <w:rPr>
          <w:bCs/>
          <w:sz w:val="24"/>
          <w:szCs w:val="24"/>
          <w:lang w:val="en-US"/>
        </w:rPr>
        <w:tab/>
      </w:r>
      <w:r w:rsidR="008C3848">
        <w:rPr>
          <w:bCs/>
          <w:sz w:val="24"/>
          <w:szCs w:val="24"/>
          <w:lang w:val="en-US"/>
        </w:rPr>
        <w:tab/>
      </w:r>
      <w:r w:rsidRPr="008C3848">
        <w:rPr>
          <w:bCs/>
          <w:sz w:val="24"/>
          <w:szCs w:val="24"/>
          <w:u w:val="single"/>
          <w:lang w:val="en-US"/>
        </w:rPr>
        <w:t>Remarks from the Chair</w:t>
      </w:r>
    </w:p>
    <w:p w14:paraId="134C9CC7" w14:textId="77777777" w:rsidR="00843CAA" w:rsidRDefault="00843CAA" w:rsidP="00592F9F">
      <w:pPr>
        <w:jc w:val="center"/>
        <w:rPr>
          <w:sz w:val="24"/>
          <w:szCs w:val="24"/>
          <w:lang w:val="en-US"/>
        </w:rPr>
      </w:pPr>
    </w:p>
    <w:p w14:paraId="4B947121" w14:textId="4ECB030B" w:rsidR="00C2271D" w:rsidRDefault="005B74E9" w:rsidP="006527B1">
      <w:pPr>
        <w:ind w:left="360"/>
        <w:rPr>
          <w:sz w:val="24"/>
          <w:szCs w:val="24"/>
          <w:lang w:val="en-US"/>
        </w:rPr>
      </w:pPr>
      <w:r>
        <w:rPr>
          <w:sz w:val="24"/>
          <w:szCs w:val="24"/>
          <w:lang w:val="en-US"/>
        </w:rPr>
        <w:t xml:space="preserve">Chair </w:t>
      </w:r>
      <w:r w:rsidR="00282190">
        <w:rPr>
          <w:sz w:val="24"/>
          <w:szCs w:val="24"/>
          <w:lang w:val="en-US"/>
        </w:rPr>
        <w:t>Kelly</w:t>
      </w:r>
      <w:r w:rsidR="00E9482B">
        <w:rPr>
          <w:sz w:val="24"/>
          <w:szCs w:val="24"/>
          <w:lang w:val="en-US"/>
        </w:rPr>
        <w:t xml:space="preserve"> welcomed everyone to </w:t>
      </w:r>
      <w:r w:rsidR="00303D7C">
        <w:rPr>
          <w:sz w:val="24"/>
          <w:szCs w:val="24"/>
          <w:lang w:val="en-US"/>
        </w:rPr>
        <w:t>the</w:t>
      </w:r>
      <w:r w:rsidR="002F5F00">
        <w:rPr>
          <w:sz w:val="24"/>
          <w:szCs w:val="24"/>
          <w:lang w:val="en-US"/>
        </w:rPr>
        <w:t xml:space="preserve"> </w:t>
      </w:r>
      <w:r w:rsidR="00717567">
        <w:rPr>
          <w:sz w:val="24"/>
          <w:szCs w:val="24"/>
          <w:lang w:val="en-US"/>
        </w:rPr>
        <w:t>Saint John Board of Police Commissioners</w:t>
      </w:r>
      <w:r w:rsidR="009E1199">
        <w:rPr>
          <w:sz w:val="24"/>
          <w:szCs w:val="24"/>
          <w:lang w:val="en-US"/>
        </w:rPr>
        <w:t xml:space="preserve">’ </w:t>
      </w:r>
      <w:r w:rsidR="006527B1">
        <w:rPr>
          <w:sz w:val="24"/>
          <w:szCs w:val="24"/>
          <w:lang w:val="en-US"/>
        </w:rPr>
        <w:t>Novem</w:t>
      </w:r>
      <w:r w:rsidR="00524768">
        <w:rPr>
          <w:sz w:val="24"/>
          <w:szCs w:val="24"/>
          <w:lang w:val="en-US"/>
        </w:rPr>
        <w:t xml:space="preserve">ber </w:t>
      </w:r>
      <w:r w:rsidR="00DB7693">
        <w:rPr>
          <w:sz w:val="24"/>
          <w:szCs w:val="24"/>
          <w:lang w:val="en-US"/>
        </w:rPr>
        <w:t>8</w:t>
      </w:r>
      <w:r w:rsidR="002F5F00">
        <w:rPr>
          <w:sz w:val="24"/>
          <w:szCs w:val="24"/>
          <w:lang w:val="en-US"/>
        </w:rPr>
        <w:t xml:space="preserve">, </w:t>
      </w:r>
      <w:r w:rsidR="008E63C0">
        <w:rPr>
          <w:sz w:val="24"/>
          <w:szCs w:val="24"/>
          <w:lang w:val="en-US"/>
        </w:rPr>
        <w:t>2022,</w:t>
      </w:r>
      <w:r w:rsidR="00CE2E8C">
        <w:rPr>
          <w:sz w:val="24"/>
          <w:szCs w:val="24"/>
          <w:lang w:val="en-US"/>
        </w:rPr>
        <w:t xml:space="preserve"> Open Session </w:t>
      </w:r>
      <w:r w:rsidR="00717567">
        <w:rPr>
          <w:sz w:val="24"/>
          <w:szCs w:val="24"/>
          <w:lang w:val="en-US"/>
        </w:rPr>
        <w:t>meeting</w:t>
      </w:r>
      <w:r w:rsidR="00303D7C">
        <w:rPr>
          <w:sz w:val="24"/>
          <w:szCs w:val="24"/>
          <w:lang w:val="en-US"/>
        </w:rPr>
        <w:t xml:space="preserve"> </w:t>
      </w:r>
      <w:r w:rsidR="00051647">
        <w:rPr>
          <w:sz w:val="24"/>
          <w:szCs w:val="24"/>
          <w:lang w:val="en-US"/>
        </w:rPr>
        <w:t xml:space="preserve">and called the meeting </w:t>
      </w:r>
      <w:r w:rsidR="00303D7C">
        <w:rPr>
          <w:sz w:val="24"/>
          <w:szCs w:val="24"/>
          <w:lang w:val="en-US"/>
        </w:rPr>
        <w:t>to orde</w:t>
      </w:r>
      <w:r w:rsidR="008C5071">
        <w:rPr>
          <w:sz w:val="24"/>
          <w:szCs w:val="24"/>
          <w:lang w:val="en-US"/>
        </w:rPr>
        <w:t>r</w:t>
      </w:r>
      <w:r w:rsidR="00CB6D17">
        <w:rPr>
          <w:sz w:val="24"/>
          <w:szCs w:val="24"/>
          <w:lang w:val="en-US"/>
        </w:rPr>
        <w:t xml:space="preserve">. </w:t>
      </w:r>
      <w:r w:rsidR="008C5071">
        <w:rPr>
          <w:sz w:val="24"/>
          <w:szCs w:val="24"/>
          <w:lang w:val="en-US"/>
        </w:rPr>
        <w:t xml:space="preserve">She </w:t>
      </w:r>
      <w:r w:rsidR="00CE2E8C">
        <w:rPr>
          <w:sz w:val="24"/>
          <w:szCs w:val="24"/>
          <w:lang w:val="en-US"/>
        </w:rPr>
        <w:t xml:space="preserve">reminded those in attendance that the meeting was </w:t>
      </w:r>
      <w:r w:rsidR="006527B1">
        <w:rPr>
          <w:sz w:val="24"/>
          <w:szCs w:val="24"/>
          <w:lang w:val="en-US"/>
        </w:rPr>
        <w:t>being recorded</w:t>
      </w:r>
      <w:r w:rsidR="00CE2E8C">
        <w:rPr>
          <w:sz w:val="24"/>
          <w:szCs w:val="24"/>
          <w:lang w:val="en-US"/>
        </w:rPr>
        <w:t xml:space="preserve"> in compliance with the Privacy Policy.</w:t>
      </w:r>
    </w:p>
    <w:p w14:paraId="15DB3332" w14:textId="1547CCB9" w:rsidR="00350C2F" w:rsidRDefault="00350C2F" w:rsidP="006527B1">
      <w:pPr>
        <w:ind w:left="360"/>
        <w:rPr>
          <w:sz w:val="24"/>
          <w:szCs w:val="24"/>
          <w:lang w:val="en-US"/>
        </w:rPr>
      </w:pPr>
    </w:p>
    <w:p w14:paraId="5F5DA691" w14:textId="05FBF29E" w:rsidR="00350C2F" w:rsidRDefault="00350C2F" w:rsidP="00350C2F">
      <w:pPr>
        <w:pStyle w:val="ListParagraph"/>
        <w:numPr>
          <w:ilvl w:val="0"/>
          <w:numId w:val="2"/>
        </w:numPr>
        <w:rPr>
          <w:b/>
          <w:sz w:val="24"/>
          <w:szCs w:val="24"/>
          <w:lang w:val="en-US"/>
        </w:rPr>
      </w:pPr>
      <w:r w:rsidRPr="00203B24">
        <w:rPr>
          <w:b/>
          <w:sz w:val="24"/>
          <w:szCs w:val="24"/>
          <w:lang w:val="en-US"/>
        </w:rPr>
        <w:lastRenderedPageBreak/>
        <w:t>A</w:t>
      </w:r>
      <w:r>
        <w:rPr>
          <w:b/>
          <w:sz w:val="24"/>
          <w:szCs w:val="24"/>
          <w:lang w:val="en-US"/>
        </w:rPr>
        <w:t>pproval of Minutes</w:t>
      </w:r>
    </w:p>
    <w:p w14:paraId="26CBF626" w14:textId="77777777" w:rsidR="00350C2F" w:rsidRDefault="00350C2F" w:rsidP="00350C2F">
      <w:pPr>
        <w:rPr>
          <w:b/>
          <w:sz w:val="24"/>
          <w:szCs w:val="24"/>
          <w:lang w:val="en-US"/>
        </w:rPr>
      </w:pPr>
    </w:p>
    <w:p w14:paraId="79AED1BD" w14:textId="27F0DC6A" w:rsidR="00350C2F" w:rsidRPr="00CA3CA0" w:rsidRDefault="00350C2F" w:rsidP="00350C2F">
      <w:pPr>
        <w:ind w:left="720"/>
        <w:rPr>
          <w:bCs/>
          <w:sz w:val="24"/>
          <w:szCs w:val="24"/>
          <w:lang w:val="en-US"/>
        </w:rPr>
      </w:pPr>
      <w:r>
        <w:rPr>
          <w:bCs/>
          <w:sz w:val="24"/>
          <w:szCs w:val="24"/>
          <w:lang w:val="en-US"/>
        </w:rPr>
        <w:t>2.1</w:t>
      </w:r>
      <w:r>
        <w:rPr>
          <w:bCs/>
          <w:sz w:val="24"/>
          <w:szCs w:val="24"/>
          <w:lang w:val="en-US"/>
        </w:rPr>
        <w:tab/>
      </w:r>
      <w:r w:rsidR="00CA3CA0">
        <w:rPr>
          <w:bCs/>
          <w:sz w:val="24"/>
          <w:szCs w:val="24"/>
          <w:lang w:val="en-US"/>
        </w:rPr>
        <w:t xml:space="preserve">September 13, </w:t>
      </w:r>
      <w:r w:rsidR="00C0791F">
        <w:rPr>
          <w:bCs/>
          <w:sz w:val="24"/>
          <w:szCs w:val="24"/>
          <w:lang w:val="en-US"/>
        </w:rPr>
        <w:t>2022,</w:t>
      </w:r>
      <w:r w:rsidR="00CA3CA0">
        <w:rPr>
          <w:bCs/>
          <w:sz w:val="24"/>
          <w:szCs w:val="24"/>
          <w:lang w:val="en-US"/>
        </w:rPr>
        <w:t xml:space="preserve"> Minutes</w:t>
      </w:r>
    </w:p>
    <w:p w14:paraId="25502420" w14:textId="43F24A07" w:rsidR="005E7DBC" w:rsidRPr="00D96820" w:rsidRDefault="005E7DBC" w:rsidP="00350C2F">
      <w:pPr>
        <w:ind w:left="720"/>
        <w:rPr>
          <w:bCs/>
          <w:sz w:val="24"/>
          <w:szCs w:val="24"/>
          <w:u w:val="single"/>
          <w:lang w:val="en-US"/>
        </w:rPr>
      </w:pPr>
      <w:r>
        <w:rPr>
          <w:bCs/>
          <w:sz w:val="24"/>
          <w:szCs w:val="24"/>
          <w:lang w:val="en-US"/>
        </w:rPr>
        <w:t>2.2</w:t>
      </w:r>
      <w:r>
        <w:rPr>
          <w:bCs/>
          <w:sz w:val="24"/>
          <w:szCs w:val="24"/>
          <w:lang w:val="en-US"/>
        </w:rPr>
        <w:tab/>
      </w:r>
      <w:r w:rsidR="00C0791F">
        <w:rPr>
          <w:bCs/>
          <w:sz w:val="24"/>
          <w:szCs w:val="24"/>
          <w:lang w:val="en-US"/>
        </w:rPr>
        <w:t>October 4, 2022, Minutes</w:t>
      </w:r>
    </w:p>
    <w:p w14:paraId="42B139DE" w14:textId="77777777" w:rsidR="00350C2F" w:rsidRDefault="00350C2F" w:rsidP="00350C2F">
      <w:pPr>
        <w:rPr>
          <w:b/>
          <w:sz w:val="24"/>
          <w:szCs w:val="24"/>
          <w:lang w:val="en-US"/>
        </w:rPr>
      </w:pPr>
    </w:p>
    <w:p w14:paraId="2405DD61" w14:textId="77777777" w:rsidR="00350C2F" w:rsidRDefault="00350C2F" w:rsidP="00350C2F">
      <w:pPr>
        <w:ind w:left="720"/>
        <w:rPr>
          <w:sz w:val="24"/>
          <w:szCs w:val="24"/>
          <w:lang w:val="en-US"/>
        </w:rPr>
      </w:pPr>
      <w:r>
        <w:rPr>
          <w:sz w:val="24"/>
          <w:szCs w:val="24"/>
          <w:lang w:val="en-US"/>
        </w:rPr>
        <w:t>Moved by Vice Chair Dean, seconded by Commissioner Bryant:</w:t>
      </w:r>
    </w:p>
    <w:p w14:paraId="76E45FCE" w14:textId="7FDB342C" w:rsidR="00350C2F" w:rsidRDefault="00350C2F" w:rsidP="00DB7693">
      <w:pPr>
        <w:ind w:left="720"/>
        <w:rPr>
          <w:b/>
          <w:i/>
          <w:sz w:val="24"/>
          <w:szCs w:val="24"/>
          <w:lang w:val="en-US"/>
        </w:rPr>
      </w:pPr>
      <w:r>
        <w:rPr>
          <w:sz w:val="24"/>
          <w:szCs w:val="24"/>
          <w:lang w:val="en-US"/>
        </w:rPr>
        <w:tab/>
      </w:r>
      <w:r w:rsidRPr="00E64DF3">
        <w:rPr>
          <w:b/>
          <w:i/>
          <w:sz w:val="24"/>
          <w:szCs w:val="24"/>
          <w:lang w:val="en-US"/>
        </w:rPr>
        <w:t>RESOLVED, that</w:t>
      </w:r>
      <w:r>
        <w:rPr>
          <w:b/>
          <w:i/>
          <w:sz w:val="24"/>
          <w:szCs w:val="24"/>
          <w:lang w:val="en-US"/>
        </w:rPr>
        <w:t xml:space="preserve"> th</w:t>
      </w:r>
      <w:r w:rsidR="009F4D07">
        <w:rPr>
          <w:b/>
          <w:i/>
          <w:sz w:val="24"/>
          <w:szCs w:val="24"/>
          <w:lang w:val="en-US"/>
        </w:rPr>
        <w:t>e Open Session minutes of September</w:t>
      </w:r>
      <w:r w:rsidR="00DB7693">
        <w:rPr>
          <w:b/>
          <w:i/>
          <w:sz w:val="24"/>
          <w:szCs w:val="24"/>
          <w:lang w:val="en-US"/>
        </w:rPr>
        <w:t xml:space="preserve"> 13, 2022, and </w:t>
      </w:r>
      <w:r>
        <w:rPr>
          <w:b/>
          <w:i/>
          <w:sz w:val="24"/>
          <w:szCs w:val="24"/>
          <w:lang w:val="en-US"/>
        </w:rPr>
        <w:t xml:space="preserve">October 4th, 2022, be </w:t>
      </w:r>
      <w:r w:rsidR="00DB7693">
        <w:rPr>
          <w:b/>
          <w:i/>
          <w:sz w:val="24"/>
          <w:szCs w:val="24"/>
          <w:lang w:val="en-US"/>
        </w:rPr>
        <w:t>approved.</w:t>
      </w:r>
      <w:r>
        <w:rPr>
          <w:b/>
          <w:i/>
          <w:sz w:val="24"/>
          <w:szCs w:val="24"/>
          <w:lang w:val="en-US"/>
        </w:rPr>
        <w:t xml:space="preserve"> </w:t>
      </w:r>
      <w:r w:rsidRPr="00E64DF3">
        <w:rPr>
          <w:b/>
          <w:sz w:val="24"/>
          <w:szCs w:val="24"/>
          <w:lang w:val="en-US"/>
        </w:rPr>
        <w:t>(</w:t>
      </w:r>
      <w:r>
        <w:rPr>
          <w:b/>
          <w:sz w:val="24"/>
          <w:szCs w:val="24"/>
          <w:lang w:val="en-US"/>
        </w:rPr>
        <w:t>O</w:t>
      </w:r>
      <w:r w:rsidRPr="00E64DF3">
        <w:rPr>
          <w:b/>
          <w:sz w:val="24"/>
          <w:szCs w:val="24"/>
          <w:lang w:val="en-US"/>
        </w:rPr>
        <w:t>2</w:t>
      </w:r>
      <w:r>
        <w:rPr>
          <w:b/>
          <w:sz w:val="24"/>
          <w:szCs w:val="24"/>
          <w:lang w:val="en-US"/>
        </w:rPr>
        <w:t>21</w:t>
      </w:r>
      <w:r w:rsidR="00DB7693">
        <w:rPr>
          <w:b/>
          <w:sz w:val="24"/>
          <w:szCs w:val="24"/>
          <w:lang w:val="en-US"/>
        </w:rPr>
        <w:t>1</w:t>
      </w:r>
      <w:r w:rsidRPr="00E64DF3">
        <w:rPr>
          <w:b/>
          <w:sz w:val="24"/>
          <w:szCs w:val="24"/>
          <w:lang w:val="en-US"/>
        </w:rPr>
        <w:t>-0</w:t>
      </w:r>
      <w:r>
        <w:rPr>
          <w:b/>
          <w:sz w:val="24"/>
          <w:szCs w:val="24"/>
          <w:lang w:val="en-US"/>
        </w:rPr>
        <w:t>1</w:t>
      </w:r>
      <w:r w:rsidRPr="00E64DF3">
        <w:rPr>
          <w:b/>
          <w:sz w:val="24"/>
          <w:szCs w:val="24"/>
          <w:lang w:val="en-US"/>
        </w:rPr>
        <w:t>)</w:t>
      </w:r>
      <w:r w:rsidRPr="00E64DF3">
        <w:rPr>
          <w:b/>
          <w:i/>
          <w:sz w:val="24"/>
          <w:szCs w:val="24"/>
          <w:lang w:val="en-US"/>
        </w:rPr>
        <w:t xml:space="preserve"> </w:t>
      </w:r>
    </w:p>
    <w:p w14:paraId="323C4F76" w14:textId="77777777" w:rsidR="00350C2F" w:rsidRDefault="00350C2F" w:rsidP="00350C2F">
      <w:pPr>
        <w:pStyle w:val="ListParagraph"/>
        <w:rPr>
          <w:sz w:val="24"/>
          <w:szCs w:val="24"/>
          <w:lang w:val="en-US"/>
        </w:rPr>
      </w:pPr>
    </w:p>
    <w:p w14:paraId="4EC12261" w14:textId="77777777" w:rsidR="00350C2F" w:rsidRPr="00504C6C" w:rsidRDefault="00350C2F" w:rsidP="00350C2F">
      <w:pPr>
        <w:pStyle w:val="ListParagraph"/>
        <w:rPr>
          <w:sz w:val="24"/>
          <w:szCs w:val="24"/>
          <w:lang w:val="en-US"/>
        </w:rPr>
      </w:pPr>
      <w:r>
        <w:rPr>
          <w:sz w:val="24"/>
          <w:szCs w:val="24"/>
          <w:lang w:val="en-US"/>
        </w:rPr>
        <w:t>MOTION CARRIED UNANIMOUSLY</w:t>
      </w:r>
    </w:p>
    <w:p w14:paraId="2AAA5FCA" w14:textId="77777777" w:rsidR="006527B1" w:rsidRDefault="006527B1" w:rsidP="006527B1">
      <w:pPr>
        <w:ind w:left="360"/>
        <w:rPr>
          <w:sz w:val="24"/>
          <w:szCs w:val="24"/>
          <w:lang w:val="en-US"/>
        </w:rPr>
      </w:pPr>
    </w:p>
    <w:p w14:paraId="1722E8FB" w14:textId="616DACE5" w:rsidR="003A3333" w:rsidRDefault="003A3333" w:rsidP="00203B24">
      <w:pPr>
        <w:pStyle w:val="ListParagraph"/>
        <w:numPr>
          <w:ilvl w:val="0"/>
          <w:numId w:val="2"/>
        </w:numPr>
        <w:rPr>
          <w:b/>
          <w:sz w:val="24"/>
          <w:szCs w:val="24"/>
          <w:lang w:val="en-US"/>
        </w:rPr>
      </w:pPr>
      <w:r w:rsidRPr="00203B24">
        <w:rPr>
          <w:b/>
          <w:sz w:val="24"/>
          <w:szCs w:val="24"/>
          <w:lang w:val="en-US"/>
        </w:rPr>
        <w:t>Adoption of Agenda</w:t>
      </w:r>
    </w:p>
    <w:p w14:paraId="478EB300" w14:textId="4632BB52" w:rsidR="004C5C49" w:rsidRDefault="004C5C49" w:rsidP="004C5C49">
      <w:pPr>
        <w:rPr>
          <w:b/>
          <w:sz w:val="24"/>
          <w:szCs w:val="24"/>
          <w:lang w:val="en-US"/>
        </w:rPr>
      </w:pPr>
    </w:p>
    <w:p w14:paraId="234901C5" w14:textId="73C0B64F" w:rsidR="004C5C49" w:rsidRPr="00D96820" w:rsidRDefault="00EE3207" w:rsidP="007008B7">
      <w:pPr>
        <w:ind w:left="720"/>
        <w:rPr>
          <w:bCs/>
          <w:sz w:val="24"/>
          <w:szCs w:val="24"/>
          <w:u w:val="single"/>
          <w:lang w:val="en-US"/>
        </w:rPr>
      </w:pPr>
      <w:r>
        <w:rPr>
          <w:bCs/>
          <w:sz w:val="24"/>
          <w:szCs w:val="24"/>
          <w:lang w:val="en-US"/>
        </w:rPr>
        <w:t>3</w:t>
      </w:r>
      <w:r w:rsidR="0023267A">
        <w:rPr>
          <w:bCs/>
          <w:sz w:val="24"/>
          <w:szCs w:val="24"/>
          <w:lang w:val="en-US"/>
        </w:rPr>
        <w:t>.1</w:t>
      </w:r>
      <w:r w:rsidR="0023267A">
        <w:rPr>
          <w:bCs/>
          <w:sz w:val="24"/>
          <w:szCs w:val="24"/>
          <w:lang w:val="en-US"/>
        </w:rPr>
        <w:tab/>
      </w:r>
      <w:r w:rsidR="000F3F15">
        <w:rPr>
          <w:bCs/>
          <w:sz w:val="24"/>
          <w:szCs w:val="24"/>
          <w:u w:val="single"/>
          <w:lang w:val="en-US"/>
        </w:rPr>
        <w:t>November 8</w:t>
      </w:r>
      <w:r w:rsidR="007008B7" w:rsidRPr="007008B7">
        <w:rPr>
          <w:bCs/>
          <w:sz w:val="24"/>
          <w:szCs w:val="24"/>
          <w:u w:val="single"/>
          <w:vertAlign w:val="superscript"/>
          <w:lang w:val="en-US"/>
        </w:rPr>
        <w:t>th</w:t>
      </w:r>
      <w:r w:rsidR="00D96820">
        <w:rPr>
          <w:bCs/>
          <w:sz w:val="24"/>
          <w:szCs w:val="24"/>
          <w:u w:val="single"/>
          <w:lang w:val="en-US"/>
        </w:rPr>
        <w:t xml:space="preserve">, </w:t>
      </w:r>
      <w:r w:rsidR="00802198">
        <w:rPr>
          <w:bCs/>
          <w:sz w:val="24"/>
          <w:szCs w:val="24"/>
          <w:u w:val="single"/>
          <w:lang w:val="en-US"/>
        </w:rPr>
        <w:t>2022,</w:t>
      </w:r>
      <w:r w:rsidR="00D96820">
        <w:rPr>
          <w:bCs/>
          <w:sz w:val="24"/>
          <w:szCs w:val="24"/>
          <w:u w:val="single"/>
          <w:lang w:val="en-US"/>
        </w:rPr>
        <w:t xml:space="preserve"> Agenda</w:t>
      </w:r>
    </w:p>
    <w:p w14:paraId="5F24B8EF" w14:textId="63FEAA49" w:rsidR="00A91A4E" w:rsidRDefault="00A91A4E" w:rsidP="00A91A4E">
      <w:pPr>
        <w:rPr>
          <w:b/>
          <w:sz w:val="24"/>
          <w:szCs w:val="24"/>
          <w:lang w:val="en-US"/>
        </w:rPr>
      </w:pPr>
    </w:p>
    <w:p w14:paraId="06C3DC75" w14:textId="178BB1DF" w:rsidR="0048426F" w:rsidRDefault="00AA5625" w:rsidP="00E64DF3">
      <w:pPr>
        <w:ind w:left="720"/>
        <w:rPr>
          <w:sz w:val="24"/>
          <w:szCs w:val="24"/>
          <w:lang w:val="en-US"/>
        </w:rPr>
      </w:pPr>
      <w:bookmarkStart w:id="0" w:name="_Hlk75716808"/>
      <w:r>
        <w:rPr>
          <w:sz w:val="24"/>
          <w:szCs w:val="24"/>
          <w:lang w:val="en-US"/>
        </w:rPr>
        <w:t xml:space="preserve">Moved </w:t>
      </w:r>
      <w:r w:rsidR="0063577B">
        <w:rPr>
          <w:sz w:val="24"/>
          <w:szCs w:val="24"/>
          <w:lang w:val="en-US"/>
        </w:rPr>
        <w:t>by</w:t>
      </w:r>
      <w:r w:rsidR="008D2748">
        <w:rPr>
          <w:sz w:val="24"/>
          <w:szCs w:val="24"/>
          <w:lang w:val="en-US"/>
        </w:rPr>
        <w:t xml:space="preserve"> </w:t>
      </w:r>
      <w:r w:rsidR="000F3F15">
        <w:rPr>
          <w:sz w:val="24"/>
          <w:szCs w:val="24"/>
          <w:lang w:val="en-US"/>
        </w:rPr>
        <w:t>Commissioner Costello</w:t>
      </w:r>
      <w:r w:rsidR="008D2748">
        <w:rPr>
          <w:sz w:val="24"/>
          <w:szCs w:val="24"/>
          <w:lang w:val="en-US"/>
        </w:rPr>
        <w:t>, seconded by</w:t>
      </w:r>
      <w:r w:rsidR="000956F5">
        <w:rPr>
          <w:sz w:val="24"/>
          <w:szCs w:val="24"/>
          <w:lang w:val="en-US"/>
        </w:rPr>
        <w:t xml:space="preserve"> Vice Chair Dean</w:t>
      </w:r>
      <w:r w:rsidR="00627635">
        <w:rPr>
          <w:sz w:val="24"/>
          <w:szCs w:val="24"/>
          <w:lang w:val="en-US"/>
        </w:rPr>
        <w:t>:</w:t>
      </w:r>
    </w:p>
    <w:p w14:paraId="26A84530" w14:textId="0C0EC4F8" w:rsidR="009C0AE3" w:rsidRDefault="00E64DF3" w:rsidP="00EE3207">
      <w:pPr>
        <w:ind w:left="720"/>
        <w:rPr>
          <w:b/>
          <w:i/>
          <w:sz w:val="24"/>
          <w:szCs w:val="24"/>
          <w:lang w:val="en-US"/>
        </w:rPr>
      </w:pPr>
      <w:r>
        <w:rPr>
          <w:sz w:val="24"/>
          <w:szCs w:val="24"/>
          <w:lang w:val="en-US"/>
        </w:rPr>
        <w:tab/>
      </w:r>
      <w:r w:rsidRPr="00E64DF3">
        <w:rPr>
          <w:b/>
          <w:i/>
          <w:sz w:val="24"/>
          <w:szCs w:val="24"/>
          <w:lang w:val="en-US"/>
        </w:rPr>
        <w:t>RESOLVED, that</w:t>
      </w:r>
      <w:r w:rsidR="00AD0BDF">
        <w:rPr>
          <w:b/>
          <w:i/>
          <w:sz w:val="24"/>
          <w:szCs w:val="24"/>
          <w:lang w:val="en-US"/>
        </w:rPr>
        <w:t xml:space="preserve"> the</w:t>
      </w:r>
      <w:r w:rsidR="00FE0600">
        <w:rPr>
          <w:b/>
          <w:i/>
          <w:sz w:val="24"/>
          <w:szCs w:val="24"/>
          <w:lang w:val="en-US"/>
        </w:rPr>
        <w:t xml:space="preserve"> </w:t>
      </w:r>
      <w:r w:rsidR="00022967">
        <w:rPr>
          <w:b/>
          <w:i/>
          <w:sz w:val="24"/>
          <w:szCs w:val="24"/>
          <w:lang w:val="en-US"/>
        </w:rPr>
        <w:t>agenda</w:t>
      </w:r>
      <w:r w:rsidR="007C0DED">
        <w:rPr>
          <w:b/>
          <w:i/>
          <w:sz w:val="24"/>
          <w:szCs w:val="24"/>
          <w:lang w:val="en-US"/>
        </w:rPr>
        <w:t xml:space="preserve"> for </w:t>
      </w:r>
      <w:r w:rsidR="000956F5">
        <w:rPr>
          <w:b/>
          <w:i/>
          <w:sz w:val="24"/>
          <w:szCs w:val="24"/>
          <w:lang w:val="en-US"/>
        </w:rPr>
        <w:t>November</w:t>
      </w:r>
      <w:r w:rsidR="000750F5">
        <w:rPr>
          <w:b/>
          <w:i/>
          <w:sz w:val="24"/>
          <w:szCs w:val="24"/>
          <w:lang w:val="en-US"/>
        </w:rPr>
        <w:t xml:space="preserve"> </w:t>
      </w:r>
      <w:r w:rsidR="000956F5">
        <w:rPr>
          <w:b/>
          <w:i/>
          <w:sz w:val="24"/>
          <w:szCs w:val="24"/>
          <w:lang w:val="en-US"/>
        </w:rPr>
        <w:t>8</w:t>
      </w:r>
      <w:r w:rsidR="000750F5">
        <w:rPr>
          <w:b/>
          <w:i/>
          <w:sz w:val="24"/>
          <w:szCs w:val="24"/>
          <w:lang w:val="en-US"/>
        </w:rPr>
        <w:t>th</w:t>
      </w:r>
      <w:r w:rsidR="007C0DED">
        <w:rPr>
          <w:b/>
          <w:i/>
          <w:sz w:val="24"/>
          <w:szCs w:val="24"/>
          <w:lang w:val="en-US"/>
        </w:rPr>
        <w:t>, 2022</w:t>
      </w:r>
      <w:r w:rsidR="00F50206">
        <w:rPr>
          <w:b/>
          <w:i/>
          <w:sz w:val="24"/>
          <w:szCs w:val="24"/>
          <w:lang w:val="en-US"/>
        </w:rPr>
        <w:t xml:space="preserve">, be </w:t>
      </w:r>
      <w:r w:rsidR="007C0DED">
        <w:rPr>
          <w:b/>
          <w:i/>
          <w:sz w:val="24"/>
          <w:szCs w:val="24"/>
          <w:lang w:val="en-US"/>
        </w:rPr>
        <w:t>a</w:t>
      </w:r>
      <w:r w:rsidR="00FB3350">
        <w:rPr>
          <w:b/>
          <w:i/>
          <w:sz w:val="24"/>
          <w:szCs w:val="24"/>
          <w:lang w:val="en-US"/>
        </w:rPr>
        <w:t>dopted</w:t>
      </w:r>
      <w:r w:rsidR="000956F5">
        <w:rPr>
          <w:b/>
          <w:i/>
          <w:sz w:val="24"/>
          <w:szCs w:val="24"/>
          <w:lang w:val="en-US"/>
        </w:rPr>
        <w:t>.</w:t>
      </w:r>
      <w:r w:rsidR="000A4951">
        <w:rPr>
          <w:b/>
          <w:i/>
          <w:sz w:val="24"/>
          <w:szCs w:val="24"/>
          <w:lang w:val="en-US"/>
        </w:rPr>
        <w:t xml:space="preserve"> </w:t>
      </w:r>
      <w:bookmarkStart w:id="1" w:name="_Hlk97211177"/>
      <w:r w:rsidRPr="00E64DF3">
        <w:rPr>
          <w:b/>
          <w:sz w:val="24"/>
          <w:szCs w:val="24"/>
          <w:lang w:val="en-US"/>
        </w:rPr>
        <w:t>(</w:t>
      </w:r>
      <w:r w:rsidR="006A3D7B">
        <w:rPr>
          <w:b/>
          <w:sz w:val="24"/>
          <w:szCs w:val="24"/>
          <w:lang w:val="en-US"/>
        </w:rPr>
        <w:t>O</w:t>
      </w:r>
      <w:r w:rsidRPr="00E64DF3">
        <w:rPr>
          <w:b/>
          <w:sz w:val="24"/>
          <w:szCs w:val="24"/>
          <w:lang w:val="en-US"/>
        </w:rPr>
        <w:t>2</w:t>
      </w:r>
      <w:r w:rsidR="00AB0A44">
        <w:rPr>
          <w:b/>
          <w:sz w:val="24"/>
          <w:szCs w:val="24"/>
          <w:lang w:val="en-US"/>
        </w:rPr>
        <w:t>2</w:t>
      </w:r>
      <w:r w:rsidR="000750F5">
        <w:rPr>
          <w:b/>
          <w:sz w:val="24"/>
          <w:szCs w:val="24"/>
          <w:lang w:val="en-US"/>
        </w:rPr>
        <w:t>1</w:t>
      </w:r>
      <w:r w:rsidR="00EE3207">
        <w:rPr>
          <w:b/>
          <w:sz w:val="24"/>
          <w:szCs w:val="24"/>
          <w:lang w:val="en-US"/>
        </w:rPr>
        <w:t>1</w:t>
      </w:r>
      <w:r w:rsidRPr="00E64DF3">
        <w:rPr>
          <w:b/>
          <w:sz w:val="24"/>
          <w:szCs w:val="24"/>
          <w:lang w:val="en-US"/>
        </w:rPr>
        <w:t>-0</w:t>
      </w:r>
      <w:r w:rsidR="00EE3207">
        <w:rPr>
          <w:b/>
          <w:sz w:val="24"/>
          <w:szCs w:val="24"/>
          <w:lang w:val="en-US"/>
        </w:rPr>
        <w:t>2</w:t>
      </w:r>
      <w:r w:rsidRPr="00E64DF3">
        <w:rPr>
          <w:b/>
          <w:sz w:val="24"/>
          <w:szCs w:val="24"/>
          <w:lang w:val="en-US"/>
        </w:rPr>
        <w:t>)</w:t>
      </w:r>
      <w:bookmarkEnd w:id="1"/>
      <w:r w:rsidRPr="00E64DF3">
        <w:rPr>
          <w:b/>
          <w:i/>
          <w:sz w:val="24"/>
          <w:szCs w:val="24"/>
          <w:lang w:val="en-US"/>
        </w:rPr>
        <w:t xml:space="preserve"> </w:t>
      </w:r>
    </w:p>
    <w:p w14:paraId="3E78BA9B" w14:textId="3D526243" w:rsidR="00504C6C" w:rsidRDefault="00504C6C" w:rsidP="00504C6C">
      <w:pPr>
        <w:pStyle w:val="ListParagraph"/>
        <w:rPr>
          <w:sz w:val="24"/>
          <w:szCs w:val="24"/>
          <w:lang w:val="en-US"/>
        </w:rPr>
      </w:pPr>
    </w:p>
    <w:p w14:paraId="1C9082AD" w14:textId="61A37512" w:rsidR="007C0DED" w:rsidRPr="00504C6C" w:rsidRDefault="007C0DED" w:rsidP="00504C6C">
      <w:pPr>
        <w:pStyle w:val="ListParagraph"/>
        <w:rPr>
          <w:sz w:val="24"/>
          <w:szCs w:val="24"/>
          <w:lang w:val="en-US"/>
        </w:rPr>
      </w:pPr>
      <w:r>
        <w:rPr>
          <w:sz w:val="24"/>
          <w:szCs w:val="24"/>
          <w:lang w:val="en-US"/>
        </w:rPr>
        <w:t>MOTION CARRIED</w:t>
      </w:r>
      <w:r w:rsidR="009229E7">
        <w:rPr>
          <w:sz w:val="24"/>
          <w:szCs w:val="24"/>
          <w:lang w:val="en-US"/>
        </w:rPr>
        <w:t xml:space="preserve"> UNANIMOUSLY</w:t>
      </w:r>
    </w:p>
    <w:p w14:paraId="389BADCB" w14:textId="77777777" w:rsidR="00504C6C" w:rsidRDefault="00504C6C" w:rsidP="00E64DF3">
      <w:pPr>
        <w:ind w:left="720"/>
        <w:rPr>
          <w:b/>
          <w:i/>
          <w:sz w:val="24"/>
          <w:szCs w:val="24"/>
          <w:lang w:val="en-US"/>
        </w:rPr>
      </w:pPr>
    </w:p>
    <w:bookmarkEnd w:id="0"/>
    <w:p w14:paraId="47670449" w14:textId="76E37F73" w:rsidR="00E64DF3" w:rsidRPr="00802198" w:rsidRDefault="00E64DF3" w:rsidP="00E64DF3">
      <w:pPr>
        <w:pStyle w:val="ListParagraph"/>
        <w:numPr>
          <w:ilvl w:val="0"/>
          <w:numId w:val="2"/>
        </w:numPr>
        <w:rPr>
          <w:b/>
          <w:i/>
          <w:sz w:val="24"/>
          <w:szCs w:val="24"/>
          <w:lang w:val="en-US"/>
        </w:rPr>
      </w:pPr>
      <w:r>
        <w:rPr>
          <w:b/>
          <w:sz w:val="24"/>
          <w:szCs w:val="24"/>
          <w:lang w:val="en-US"/>
        </w:rPr>
        <w:t>Disclosure of Conflict of Interes</w:t>
      </w:r>
      <w:r w:rsidR="00221971">
        <w:rPr>
          <w:b/>
          <w:sz w:val="24"/>
          <w:szCs w:val="24"/>
          <w:lang w:val="en-US"/>
        </w:rPr>
        <w:t>t</w:t>
      </w:r>
    </w:p>
    <w:p w14:paraId="109D62CE" w14:textId="02C855B9" w:rsidR="00802198" w:rsidRDefault="00802198" w:rsidP="00802198">
      <w:pPr>
        <w:rPr>
          <w:b/>
          <w:i/>
          <w:sz w:val="24"/>
          <w:szCs w:val="24"/>
          <w:lang w:val="en-US"/>
        </w:rPr>
      </w:pPr>
    </w:p>
    <w:p w14:paraId="5A8D4F68" w14:textId="7A63437C" w:rsidR="00802198" w:rsidRPr="00802198" w:rsidRDefault="009538E9" w:rsidP="00802198">
      <w:pPr>
        <w:ind w:left="720"/>
        <w:rPr>
          <w:bCs/>
          <w:iCs/>
          <w:sz w:val="24"/>
          <w:szCs w:val="24"/>
          <w:lang w:val="en-US"/>
        </w:rPr>
      </w:pPr>
      <w:r>
        <w:rPr>
          <w:bCs/>
          <w:iCs/>
          <w:sz w:val="24"/>
          <w:szCs w:val="24"/>
          <w:lang w:val="en-US"/>
        </w:rPr>
        <w:t>4</w:t>
      </w:r>
      <w:r w:rsidR="00802198">
        <w:rPr>
          <w:bCs/>
          <w:iCs/>
          <w:sz w:val="24"/>
          <w:szCs w:val="24"/>
          <w:lang w:val="en-US"/>
        </w:rPr>
        <w:t>.1</w:t>
      </w:r>
      <w:r w:rsidR="00802198">
        <w:rPr>
          <w:bCs/>
          <w:iCs/>
          <w:sz w:val="24"/>
          <w:szCs w:val="24"/>
          <w:lang w:val="en-US"/>
        </w:rPr>
        <w:tab/>
        <w:t>There were no members in conflict of interest with any items on the agenda.</w:t>
      </w:r>
    </w:p>
    <w:p w14:paraId="7B1E5F87" w14:textId="367C254E" w:rsidR="00562BA6" w:rsidRDefault="00562BA6" w:rsidP="00562BA6">
      <w:pPr>
        <w:rPr>
          <w:b/>
          <w:i/>
          <w:sz w:val="24"/>
          <w:szCs w:val="24"/>
          <w:lang w:val="en-US"/>
        </w:rPr>
      </w:pPr>
    </w:p>
    <w:p w14:paraId="6458CF61" w14:textId="59E44FDA" w:rsidR="00D10495" w:rsidRPr="009538E9" w:rsidRDefault="00C57F73" w:rsidP="00175B3F">
      <w:pPr>
        <w:pStyle w:val="ListParagraph"/>
        <w:numPr>
          <w:ilvl w:val="0"/>
          <w:numId w:val="2"/>
        </w:numPr>
        <w:rPr>
          <w:bCs/>
          <w:iCs/>
          <w:sz w:val="24"/>
          <w:szCs w:val="24"/>
          <w:lang w:val="en-US"/>
        </w:rPr>
      </w:pPr>
      <w:r w:rsidRPr="00FE07CD">
        <w:rPr>
          <w:b/>
          <w:sz w:val="24"/>
          <w:szCs w:val="24"/>
          <w:lang w:val="en-US"/>
        </w:rPr>
        <w:t>Consent Agenda</w:t>
      </w:r>
    </w:p>
    <w:p w14:paraId="26D84ED0" w14:textId="15C90015" w:rsidR="009538E9" w:rsidRDefault="009538E9" w:rsidP="009538E9">
      <w:pPr>
        <w:rPr>
          <w:bCs/>
          <w:iCs/>
          <w:sz w:val="24"/>
          <w:szCs w:val="24"/>
          <w:lang w:val="en-US"/>
        </w:rPr>
      </w:pPr>
    </w:p>
    <w:p w14:paraId="5B14E5D7" w14:textId="76A8EFD2" w:rsidR="009538E9" w:rsidRPr="009538E9" w:rsidRDefault="009538E9" w:rsidP="009538E9">
      <w:pPr>
        <w:ind w:left="720"/>
        <w:rPr>
          <w:bCs/>
          <w:iCs/>
          <w:sz w:val="24"/>
          <w:szCs w:val="24"/>
          <w:lang w:val="en-US"/>
        </w:rPr>
      </w:pPr>
      <w:r>
        <w:rPr>
          <w:bCs/>
          <w:iCs/>
          <w:sz w:val="24"/>
          <w:szCs w:val="24"/>
          <w:lang w:val="en-US"/>
        </w:rPr>
        <w:t>5.1</w:t>
      </w:r>
      <w:r>
        <w:rPr>
          <w:bCs/>
          <w:iCs/>
          <w:sz w:val="24"/>
          <w:szCs w:val="24"/>
          <w:lang w:val="en-US"/>
        </w:rPr>
        <w:tab/>
        <w:t>There were no items on the Conse</w:t>
      </w:r>
      <w:r w:rsidR="00F37F3A">
        <w:rPr>
          <w:bCs/>
          <w:iCs/>
          <w:sz w:val="24"/>
          <w:szCs w:val="24"/>
          <w:lang w:val="en-US"/>
        </w:rPr>
        <w:t>nt Agenda.</w:t>
      </w:r>
    </w:p>
    <w:p w14:paraId="693EDC37" w14:textId="77777777" w:rsidR="00E467F7" w:rsidRPr="00E467F7" w:rsidRDefault="00E467F7" w:rsidP="00E467F7">
      <w:pPr>
        <w:pStyle w:val="ListParagraph"/>
        <w:rPr>
          <w:bCs/>
          <w:iCs/>
          <w:sz w:val="24"/>
          <w:szCs w:val="24"/>
          <w:lang w:val="en-US"/>
        </w:rPr>
      </w:pPr>
    </w:p>
    <w:p w14:paraId="649AEFE5" w14:textId="4A053589" w:rsidR="00C17C21" w:rsidRDefault="00D46BE6" w:rsidP="004308AB">
      <w:pPr>
        <w:pStyle w:val="ListParagraph"/>
        <w:numPr>
          <w:ilvl w:val="0"/>
          <w:numId w:val="2"/>
        </w:numPr>
        <w:rPr>
          <w:b/>
          <w:sz w:val="24"/>
          <w:szCs w:val="24"/>
          <w:lang w:val="en-US"/>
        </w:rPr>
      </w:pPr>
      <w:r>
        <w:rPr>
          <w:b/>
          <w:sz w:val="24"/>
          <w:szCs w:val="24"/>
          <w:lang w:val="en-US"/>
        </w:rPr>
        <w:t>D</w:t>
      </w:r>
      <w:r w:rsidR="00FC37EF" w:rsidRPr="00D46BE6">
        <w:rPr>
          <w:b/>
          <w:sz w:val="24"/>
          <w:szCs w:val="24"/>
          <w:lang w:val="en-US"/>
        </w:rPr>
        <w:t>elegations and Presentation</w:t>
      </w:r>
      <w:r w:rsidR="004308AB">
        <w:rPr>
          <w:b/>
          <w:sz w:val="24"/>
          <w:szCs w:val="24"/>
          <w:lang w:val="en-US"/>
        </w:rPr>
        <w:t>s</w:t>
      </w:r>
    </w:p>
    <w:p w14:paraId="44E3B87D" w14:textId="0C3026CA" w:rsidR="00F37F3A" w:rsidRDefault="00F37F3A" w:rsidP="00F37F3A">
      <w:pPr>
        <w:rPr>
          <w:b/>
          <w:sz w:val="24"/>
          <w:szCs w:val="24"/>
          <w:lang w:val="en-US"/>
        </w:rPr>
      </w:pPr>
    </w:p>
    <w:p w14:paraId="2E4CBD45" w14:textId="463F78BE" w:rsidR="00F37F3A" w:rsidRDefault="00F37F3A" w:rsidP="00F37F3A">
      <w:pPr>
        <w:ind w:left="720"/>
        <w:rPr>
          <w:bCs/>
          <w:sz w:val="24"/>
          <w:szCs w:val="24"/>
          <w:lang w:val="en-US"/>
        </w:rPr>
      </w:pPr>
      <w:r>
        <w:rPr>
          <w:bCs/>
          <w:sz w:val="24"/>
          <w:szCs w:val="24"/>
          <w:lang w:val="en-US"/>
        </w:rPr>
        <w:t>6.1</w:t>
      </w:r>
      <w:r>
        <w:rPr>
          <w:bCs/>
          <w:sz w:val="24"/>
          <w:szCs w:val="24"/>
          <w:lang w:val="en-US"/>
        </w:rPr>
        <w:tab/>
      </w:r>
      <w:r w:rsidRPr="00B1314A">
        <w:rPr>
          <w:bCs/>
          <w:sz w:val="24"/>
          <w:szCs w:val="24"/>
          <w:u w:val="single"/>
          <w:lang w:val="en-US"/>
        </w:rPr>
        <w:t>Coffee with a Cop</w:t>
      </w:r>
    </w:p>
    <w:p w14:paraId="0C07E15A" w14:textId="255CE262" w:rsidR="00F37F3A" w:rsidRDefault="00F37F3A" w:rsidP="00F37F3A">
      <w:pPr>
        <w:ind w:left="720"/>
        <w:rPr>
          <w:bCs/>
          <w:sz w:val="24"/>
          <w:szCs w:val="24"/>
          <w:lang w:val="en-US"/>
        </w:rPr>
      </w:pPr>
    </w:p>
    <w:p w14:paraId="77659547" w14:textId="35868E54" w:rsidR="00F37F3A" w:rsidRDefault="00C11609" w:rsidP="00F37F3A">
      <w:pPr>
        <w:ind w:left="720"/>
        <w:rPr>
          <w:bCs/>
          <w:sz w:val="24"/>
          <w:szCs w:val="24"/>
          <w:lang w:val="en-US"/>
        </w:rPr>
      </w:pPr>
      <w:r>
        <w:rPr>
          <w:bCs/>
          <w:sz w:val="24"/>
          <w:szCs w:val="24"/>
          <w:lang w:val="en-US"/>
        </w:rPr>
        <w:t>The Saint John Police Force is piloting a new program “Coffee with a Cop” that will provide residents of the city’s priority neighbourhoods the chance to speak with an officer</w:t>
      </w:r>
      <w:r w:rsidR="00D11E2B">
        <w:rPr>
          <w:bCs/>
          <w:sz w:val="24"/>
          <w:szCs w:val="24"/>
          <w:lang w:val="en-US"/>
        </w:rPr>
        <w:t xml:space="preserve"> </w:t>
      </w:r>
      <w:r>
        <w:rPr>
          <w:bCs/>
          <w:sz w:val="24"/>
          <w:szCs w:val="24"/>
          <w:lang w:val="en-US"/>
        </w:rPr>
        <w:t xml:space="preserve">and share issues that affect them.  </w:t>
      </w:r>
    </w:p>
    <w:p w14:paraId="44FF9447" w14:textId="1BE84F6C" w:rsidR="00C11609" w:rsidRDefault="00C11609" w:rsidP="00F37F3A">
      <w:pPr>
        <w:ind w:left="720"/>
        <w:rPr>
          <w:bCs/>
          <w:sz w:val="24"/>
          <w:szCs w:val="24"/>
          <w:lang w:val="en-US"/>
        </w:rPr>
      </w:pPr>
    </w:p>
    <w:p w14:paraId="3A3B9DBA" w14:textId="0E7E031A" w:rsidR="00C11609" w:rsidRDefault="00C11609" w:rsidP="00F37F3A">
      <w:pPr>
        <w:ind w:left="720"/>
        <w:rPr>
          <w:bCs/>
          <w:sz w:val="24"/>
          <w:szCs w:val="24"/>
          <w:lang w:val="en-US"/>
        </w:rPr>
      </w:pPr>
      <w:r>
        <w:rPr>
          <w:bCs/>
          <w:sz w:val="24"/>
          <w:szCs w:val="24"/>
          <w:lang w:val="en-US"/>
        </w:rPr>
        <w:t>Chief Bruce mentioned that the force has already been using the concept as a recruiting strategy,</w:t>
      </w:r>
      <w:r w:rsidR="00680DD0">
        <w:rPr>
          <w:bCs/>
          <w:sz w:val="24"/>
          <w:szCs w:val="24"/>
          <w:lang w:val="en-US"/>
        </w:rPr>
        <w:t xml:space="preserve"> going to universities, </w:t>
      </w:r>
      <w:r w:rsidR="00EA43D7">
        <w:rPr>
          <w:bCs/>
          <w:sz w:val="24"/>
          <w:szCs w:val="24"/>
          <w:lang w:val="en-US"/>
        </w:rPr>
        <w:t>colleges,</w:t>
      </w:r>
      <w:r w:rsidR="00680DD0">
        <w:rPr>
          <w:bCs/>
          <w:sz w:val="24"/>
          <w:szCs w:val="24"/>
          <w:lang w:val="en-US"/>
        </w:rPr>
        <w:t xml:space="preserve"> and high schools to share information about opportunities within the Saint John Police Force.</w:t>
      </w:r>
      <w:r w:rsidR="00EA43D7">
        <w:rPr>
          <w:bCs/>
          <w:sz w:val="24"/>
          <w:szCs w:val="24"/>
          <w:lang w:val="en-US"/>
        </w:rPr>
        <w:t xml:space="preserve">  For the month of November, the program will be piloted in the city’s five priority neighbourhoods and one seniors’ centre.</w:t>
      </w:r>
      <w:r w:rsidR="009C6028">
        <w:rPr>
          <w:bCs/>
          <w:sz w:val="24"/>
          <w:szCs w:val="24"/>
          <w:lang w:val="en-US"/>
        </w:rPr>
        <w:t xml:space="preserve">  He added that they are going to try to find out what the issues are, what kind of issues that they think they can deal with and then, if they find it to be successful, they will continue with their neighbourhood </w:t>
      </w:r>
      <w:r w:rsidR="00985273">
        <w:rPr>
          <w:bCs/>
          <w:sz w:val="24"/>
          <w:szCs w:val="24"/>
          <w:lang w:val="en-US"/>
        </w:rPr>
        <w:t>officers,</w:t>
      </w:r>
      <w:r w:rsidR="004C3CB7">
        <w:rPr>
          <w:bCs/>
          <w:sz w:val="24"/>
          <w:szCs w:val="24"/>
          <w:lang w:val="en-US"/>
        </w:rPr>
        <w:t xml:space="preserve"> and it could also then open up to other community groups.</w:t>
      </w:r>
    </w:p>
    <w:p w14:paraId="574265EB" w14:textId="294CBE9E" w:rsidR="004C3CB7" w:rsidRDefault="004C3CB7" w:rsidP="00F37F3A">
      <w:pPr>
        <w:ind w:left="720"/>
        <w:rPr>
          <w:bCs/>
          <w:sz w:val="24"/>
          <w:szCs w:val="24"/>
          <w:lang w:val="en-US"/>
        </w:rPr>
      </w:pPr>
    </w:p>
    <w:p w14:paraId="00396980" w14:textId="309EE2C2" w:rsidR="004C3CB7" w:rsidRDefault="004C3CB7" w:rsidP="00F37F3A">
      <w:pPr>
        <w:ind w:left="720"/>
        <w:rPr>
          <w:bCs/>
          <w:sz w:val="24"/>
          <w:szCs w:val="24"/>
          <w:lang w:val="en-US"/>
        </w:rPr>
      </w:pPr>
      <w:r>
        <w:rPr>
          <w:bCs/>
          <w:sz w:val="24"/>
          <w:szCs w:val="24"/>
          <w:lang w:val="en-US"/>
        </w:rPr>
        <w:t>For the pi</w:t>
      </w:r>
      <w:r w:rsidR="00A45B4F">
        <w:rPr>
          <w:bCs/>
          <w:sz w:val="24"/>
          <w:szCs w:val="24"/>
          <w:lang w:val="en-US"/>
        </w:rPr>
        <w:t>lot, Chief Bruce and Deputy Chief Honey Dwyer will be hosting the sessions at the neighbourhood community cen</w:t>
      </w:r>
      <w:r w:rsidR="00522651">
        <w:rPr>
          <w:bCs/>
          <w:sz w:val="24"/>
          <w:szCs w:val="24"/>
          <w:lang w:val="en-US"/>
        </w:rPr>
        <w:t xml:space="preserve">ters, and the topics have ranged from crime </w:t>
      </w:r>
      <w:r w:rsidR="00E87A4B">
        <w:rPr>
          <w:bCs/>
          <w:sz w:val="24"/>
          <w:szCs w:val="24"/>
          <w:lang w:val="en-US"/>
        </w:rPr>
        <w:t xml:space="preserve">and policing to homelessness etc.   The police force has increased </w:t>
      </w:r>
      <w:r w:rsidR="005C4A09">
        <w:rPr>
          <w:bCs/>
          <w:sz w:val="24"/>
          <w:szCs w:val="24"/>
          <w:lang w:val="en-US"/>
        </w:rPr>
        <w:t xml:space="preserve">its community engagement in recent months, renewing neighbourhood policing and foot patrols in June.  </w:t>
      </w:r>
    </w:p>
    <w:p w14:paraId="5A6DEC50" w14:textId="460FAFF9" w:rsidR="00180D02" w:rsidRDefault="00180D02" w:rsidP="00F37F3A">
      <w:pPr>
        <w:ind w:left="720"/>
        <w:rPr>
          <w:bCs/>
          <w:sz w:val="24"/>
          <w:szCs w:val="24"/>
          <w:lang w:val="en-US"/>
        </w:rPr>
      </w:pPr>
    </w:p>
    <w:p w14:paraId="6E43C950" w14:textId="6B1BF52C" w:rsidR="00180D02" w:rsidRDefault="00180D02" w:rsidP="00180D02">
      <w:pPr>
        <w:ind w:firstLine="720"/>
        <w:rPr>
          <w:sz w:val="24"/>
          <w:szCs w:val="24"/>
          <w:lang w:val="en-US"/>
        </w:rPr>
      </w:pPr>
      <w:r>
        <w:rPr>
          <w:bCs/>
          <w:sz w:val="24"/>
          <w:szCs w:val="24"/>
          <w:lang w:val="en-US"/>
        </w:rPr>
        <w:t xml:space="preserve">At </w:t>
      </w:r>
      <w:r w:rsidR="00952D88">
        <w:rPr>
          <w:bCs/>
          <w:sz w:val="24"/>
          <w:szCs w:val="24"/>
          <w:lang w:val="en-US"/>
        </w:rPr>
        <w:t xml:space="preserve">5:12 p.m. </w:t>
      </w:r>
      <w:r>
        <w:rPr>
          <w:sz w:val="24"/>
          <w:szCs w:val="24"/>
          <w:lang w:val="en-US"/>
        </w:rPr>
        <w:t>Courtney Pyrke and Matthew Martin left the meeting.</w:t>
      </w:r>
    </w:p>
    <w:p w14:paraId="0BE34FC6" w14:textId="77777777" w:rsidR="00F17316" w:rsidRDefault="00F17316" w:rsidP="00FC37EF">
      <w:pPr>
        <w:rPr>
          <w:bCs/>
          <w:sz w:val="24"/>
          <w:szCs w:val="24"/>
          <w:lang w:val="en-US"/>
        </w:rPr>
      </w:pPr>
    </w:p>
    <w:p w14:paraId="4EAE5E0B" w14:textId="31DDDB73" w:rsidR="009E25E8" w:rsidRPr="009E25E8" w:rsidRDefault="008D63A4" w:rsidP="009E25E8">
      <w:pPr>
        <w:pStyle w:val="ListParagraph"/>
        <w:numPr>
          <w:ilvl w:val="0"/>
          <w:numId w:val="2"/>
        </w:numPr>
        <w:rPr>
          <w:b/>
          <w:sz w:val="24"/>
          <w:szCs w:val="24"/>
          <w:lang w:val="en-US"/>
        </w:rPr>
      </w:pPr>
      <w:r w:rsidRPr="00D46BE6">
        <w:rPr>
          <w:b/>
          <w:sz w:val="24"/>
          <w:szCs w:val="24"/>
          <w:lang w:val="en-US"/>
        </w:rPr>
        <w:t>Consideration of Issues Separated from Consent Agenda</w:t>
      </w:r>
    </w:p>
    <w:p w14:paraId="6024EC01" w14:textId="77777777" w:rsidR="008D63A4" w:rsidRDefault="008D63A4" w:rsidP="008D63A4">
      <w:pPr>
        <w:pStyle w:val="ListParagraph"/>
        <w:rPr>
          <w:b/>
          <w:sz w:val="24"/>
          <w:szCs w:val="24"/>
          <w:lang w:val="en-US"/>
        </w:rPr>
      </w:pPr>
    </w:p>
    <w:p w14:paraId="7D0B6CCD" w14:textId="55308FFB" w:rsidR="00E11396" w:rsidRDefault="00E11396" w:rsidP="00E11396">
      <w:pPr>
        <w:pStyle w:val="ListParagraph"/>
        <w:numPr>
          <w:ilvl w:val="0"/>
          <w:numId w:val="2"/>
        </w:numPr>
        <w:rPr>
          <w:b/>
          <w:sz w:val="24"/>
          <w:szCs w:val="24"/>
          <w:lang w:val="en-US"/>
        </w:rPr>
      </w:pPr>
      <w:r w:rsidRPr="0099117D">
        <w:rPr>
          <w:b/>
          <w:sz w:val="24"/>
          <w:szCs w:val="24"/>
          <w:lang w:val="en-US"/>
        </w:rPr>
        <w:t>General Correspondence</w:t>
      </w:r>
    </w:p>
    <w:p w14:paraId="2896669E" w14:textId="77777777" w:rsidR="0099117D" w:rsidRDefault="0099117D" w:rsidP="0099117D">
      <w:pPr>
        <w:rPr>
          <w:b/>
          <w:sz w:val="24"/>
          <w:szCs w:val="24"/>
          <w:lang w:val="en-US"/>
        </w:rPr>
      </w:pPr>
    </w:p>
    <w:p w14:paraId="78A8F79C" w14:textId="45A2AC7C" w:rsidR="00280BD3" w:rsidRPr="004308AB" w:rsidRDefault="00985273" w:rsidP="004308AB">
      <w:pPr>
        <w:ind w:left="720"/>
        <w:rPr>
          <w:bCs/>
          <w:sz w:val="24"/>
          <w:szCs w:val="24"/>
          <w:u w:val="single"/>
          <w:lang w:val="en-US"/>
        </w:rPr>
      </w:pPr>
      <w:r>
        <w:rPr>
          <w:bCs/>
          <w:sz w:val="24"/>
          <w:szCs w:val="24"/>
          <w:lang w:val="en-US"/>
        </w:rPr>
        <w:t>8</w:t>
      </w:r>
      <w:r w:rsidR="004308AB">
        <w:rPr>
          <w:bCs/>
          <w:sz w:val="24"/>
          <w:szCs w:val="24"/>
          <w:lang w:val="en-US"/>
        </w:rPr>
        <w:t>.1</w:t>
      </w:r>
      <w:r w:rsidR="004308AB">
        <w:rPr>
          <w:bCs/>
          <w:sz w:val="24"/>
          <w:szCs w:val="24"/>
          <w:lang w:val="en-US"/>
        </w:rPr>
        <w:tab/>
      </w:r>
      <w:r w:rsidR="00665A08" w:rsidRPr="004308AB">
        <w:rPr>
          <w:bCs/>
          <w:sz w:val="24"/>
          <w:szCs w:val="24"/>
          <w:u w:val="single"/>
          <w:lang w:val="en-US"/>
        </w:rPr>
        <w:t>Internal Monthly Report /</w:t>
      </w:r>
      <w:r w:rsidR="007B66AB" w:rsidRPr="004308AB">
        <w:rPr>
          <w:bCs/>
          <w:sz w:val="24"/>
          <w:szCs w:val="24"/>
          <w:u w:val="single"/>
          <w:lang w:val="en-US"/>
        </w:rPr>
        <w:t xml:space="preserve"> </w:t>
      </w:r>
      <w:r w:rsidR="00CA6304">
        <w:rPr>
          <w:bCs/>
          <w:sz w:val="24"/>
          <w:szCs w:val="24"/>
          <w:u w:val="single"/>
          <w:lang w:val="en-US"/>
        </w:rPr>
        <w:t>September</w:t>
      </w:r>
      <w:r w:rsidR="001B021A">
        <w:rPr>
          <w:bCs/>
          <w:sz w:val="24"/>
          <w:szCs w:val="24"/>
          <w:u w:val="single"/>
          <w:lang w:val="en-US"/>
        </w:rPr>
        <w:t xml:space="preserve"> </w:t>
      </w:r>
      <w:r w:rsidR="00665A08" w:rsidRPr="004308AB">
        <w:rPr>
          <w:bCs/>
          <w:sz w:val="24"/>
          <w:szCs w:val="24"/>
          <w:u w:val="single"/>
          <w:lang w:val="en-US"/>
        </w:rPr>
        <w:t>202</w:t>
      </w:r>
      <w:r w:rsidR="006D0B65" w:rsidRPr="004308AB">
        <w:rPr>
          <w:bCs/>
          <w:sz w:val="24"/>
          <w:szCs w:val="24"/>
          <w:u w:val="single"/>
          <w:lang w:val="en-US"/>
        </w:rPr>
        <w:t>2</w:t>
      </w:r>
    </w:p>
    <w:p w14:paraId="3C147D37" w14:textId="46EE3FBA" w:rsidR="00F84B3A" w:rsidRPr="000A6C6B" w:rsidRDefault="00F84B3A" w:rsidP="00F84B3A">
      <w:pPr>
        <w:pStyle w:val="ListParagraph"/>
        <w:rPr>
          <w:bCs/>
          <w:sz w:val="24"/>
          <w:szCs w:val="24"/>
          <w:lang w:val="en-US"/>
        </w:rPr>
      </w:pPr>
    </w:p>
    <w:p w14:paraId="498A14EA" w14:textId="54B3A504" w:rsidR="0068213A" w:rsidRDefault="0068213A" w:rsidP="0068213A">
      <w:pPr>
        <w:pStyle w:val="ListParagraph"/>
        <w:rPr>
          <w:bCs/>
          <w:sz w:val="24"/>
          <w:szCs w:val="24"/>
          <w:lang w:val="en-US"/>
        </w:rPr>
      </w:pPr>
      <w:r>
        <w:rPr>
          <w:bCs/>
          <w:sz w:val="24"/>
          <w:szCs w:val="24"/>
          <w:lang w:val="en-US"/>
        </w:rPr>
        <w:t xml:space="preserve">Chief Bruce reported that during the month of </w:t>
      </w:r>
      <w:r w:rsidR="0073452D">
        <w:rPr>
          <w:bCs/>
          <w:sz w:val="24"/>
          <w:szCs w:val="24"/>
          <w:lang w:val="en-US"/>
        </w:rPr>
        <w:t>September</w:t>
      </w:r>
      <w:r w:rsidR="00A500F5">
        <w:rPr>
          <w:bCs/>
          <w:sz w:val="24"/>
          <w:szCs w:val="24"/>
          <w:lang w:val="en-US"/>
        </w:rPr>
        <w:t xml:space="preserve"> </w:t>
      </w:r>
      <w:r>
        <w:rPr>
          <w:bCs/>
          <w:sz w:val="24"/>
          <w:szCs w:val="24"/>
          <w:lang w:val="en-US"/>
        </w:rPr>
        <w:t>there w</w:t>
      </w:r>
      <w:r w:rsidR="009A2603">
        <w:rPr>
          <w:bCs/>
          <w:sz w:val="24"/>
          <w:szCs w:val="24"/>
          <w:lang w:val="en-US"/>
        </w:rPr>
        <w:t>as</w:t>
      </w:r>
      <w:r w:rsidR="00657CB3">
        <w:rPr>
          <w:bCs/>
          <w:sz w:val="24"/>
          <w:szCs w:val="24"/>
          <w:lang w:val="en-US"/>
        </w:rPr>
        <w:t xml:space="preserve"> </w:t>
      </w:r>
      <w:r w:rsidR="009A2603">
        <w:rPr>
          <w:bCs/>
          <w:sz w:val="24"/>
          <w:szCs w:val="24"/>
          <w:lang w:val="en-US"/>
        </w:rPr>
        <w:t>on</w:t>
      </w:r>
      <w:r w:rsidR="00657CB3">
        <w:rPr>
          <w:bCs/>
          <w:sz w:val="24"/>
          <w:szCs w:val="24"/>
          <w:lang w:val="en-US"/>
        </w:rPr>
        <w:t>e</w:t>
      </w:r>
      <w:r w:rsidR="007025FD">
        <w:rPr>
          <w:bCs/>
          <w:sz w:val="24"/>
          <w:szCs w:val="24"/>
          <w:lang w:val="en-US"/>
        </w:rPr>
        <w:t xml:space="preserve"> </w:t>
      </w:r>
      <w:r>
        <w:rPr>
          <w:bCs/>
          <w:sz w:val="24"/>
          <w:szCs w:val="24"/>
          <w:lang w:val="en-US"/>
        </w:rPr>
        <w:t>(</w:t>
      </w:r>
      <w:r w:rsidR="009A2603">
        <w:rPr>
          <w:bCs/>
          <w:sz w:val="24"/>
          <w:szCs w:val="24"/>
          <w:lang w:val="en-US"/>
        </w:rPr>
        <w:t>1</w:t>
      </w:r>
      <w:r>
        <w:rPr>
          <w:bCs/>
          <w:sz w:val="24"/>
          <w:szCs w:val="24"/>
          <w:lang w:val="en-US"/>
        </w:rPr>
        <w:t xml:space="preserve">) complaint, </w:t>
      </w:r>
      <w:r w:rsidR="009A2603">
        <w:rPr>
          <w:bCs/>
          <w:sz w:val="24"/>
          <w:szCs w:val="24"/>
          <w:lang w:val="en-US"/>
        </w:rPr>
        <w:t>t</w:t>
      </w:r>
      <w:r w:rsidR="00614CD6">
        <w:rPr>
          <w:bCs/>
          <w:sz w:val="24"/>
          <w:szCs w:val="24"/>
          <w:lang w:val="en-US"/>
        </w:rPr>
        <w:t>wo</w:t>
      </w:r>
      <w:r w:rsidR="009A2603">
        <w:rPr>
          <w:bCs/>
          <w:sz w:val="24"/>
          <w:szCs w:val="24"/>
          <w:lang w:val="en-US"/>
        </w:rPr>
        <w:t xml:space="preserve"> </w:t>
      </w:r>
      <w:r>
        <w:rPr>
          <w:bCs/>
          <w:sz w:val="24"/>
          <w:szCs w:val="24"/>
          <w:lang w:val="en-US"/>
        </w:rPr>
        <w:t>(</w:t>
      </w:r>
      <w:r w:rsidR="00614CD6">
        <w:rPr>
          <w:bCs/>
          <w:sz w:val="24"/>
          <w:szCs w:val="24"/>
          <w:lang w:val="en-US"/>
        </w:rPr>
        <w:t>2</w:t>
      </w:r>
      <w:r>
        <w:rPr>
          <w:bCs/>
          <w:sz w:val="24"/>
          <w:szCs w:val="24"/>
          <w:lang w:val="en-US"/>
        </w:rPr>
        <w:t>) complimentary correspondence</w:t>
      </w:r>
      <w:r w:rsidR="00657CB3">
        <w:rPr>
          <w:bCs/>
          <w:sz w:val="24"/>
          <w:szCs w:val="24"/>
          <w:lang w:val="en-US"/>
        </w:rPr>
        <w:t>s</w:t>
      </w:r>
      <w:r>
        <w:rPr>
          <w:bCs/>
          <w:sz w:val="24"/>
          <w:szCs w:val="24"/>
          <w:lang w:val="en-US"/>
        </w:rPr>
        <w:t xml:space="preserve"> and </w:t>
      </w:r>
      <w:r w:rsidR="002B2E20">
        <w:rPr>
          <w:bCs/>
          <w:sz w:val="24"/>
          <w:szCs w:val="24"/>
          <w:lang w:val="en-US"/>
        </w:rPr>
        <w:t>zero</w:t>
      </w:r>
      <w:r w:rsidR="00EF47C8">
        <w:rPr>
          <w:bCs/>
          <w:sz w:val="24"/>
          <w:szCs w:val="24"/>
          <w:lang w:val="en-US"/>
        </w:rPr>
        <w:t xml:space="preserve"> </w:t>
      </w:r>
      <w:r>
        <w:rPr>
          <w:bCs/>
          <w:sz w:val="24"/>
          <w:szCs w:val="24"/>
          <w:lang w:val="en-US"/>
        </w:rPr>
        <w:t>(</w:t>
      </w:r>
      <w:r w:rsidR="002B2E20">
        <w:rPr>
          <w:bCs/>
          <w:sz w:val="24"/>
          <w:szCs w:val="24"/>
          <w:lang w:val="en-US"/>
        </w:rPr>
        <w:t>0</w:t>
      </w:r>
      <w:r>
        <w:rPr>
          <w:bCs/>
          <w:sz w:val="24"/>
          <w:szCs w:val="24"/>
          <w:lang w:val="en-US"/>
        </w:rPr>
        <w:t>) grievance</w:t>
      </w:r>
      <w:r w:rsidR="002B2E20">
        <w:rPr>
          <w:bCs/>
          <w:sz w:val="24"/>
          <w:szCs w:val="24"/>
          <w:lang w:val="en-US"/>
        </w:rPr>
        <w:t>s</w:t>
      </w:r>
      <w:r>
        <w:rPr>
          <w:bCs/>
          <w:sz w:val="24"/>
          <w:szCs w:val="24"/>
          <w:lang w:val="en-US"/>
        </w:rPr>
        <w:t xml:space="preserve">. </w:t>
      </w:r>
    </w:p>
    <w:p w14:paraId="14F1D4E6" w14:textId="1C814270" w:rsidR="00932F14" w:rsidRDefault="00932F14" w:rsidP="0068213A">
      <w:pPr>
        <w:pStyle w:val="ListParagraph"/>
        <w:rPr>
          <w:bCs/>
          <w:sz w:val="24"/>
          <w:szCs w:val="24"/>
          <w:lang w:val="en-US"/>
        </w:rPr>
      </w:pPr>
    </w:p>
    <w:p w14:paraId="673083D6" w14:textId="58F4D70E" w:rsidR="00932F14" w:rsidRDefault="00932F14" w:rsidP="00932F14">
      <w:pPr>
        <w:pStyle w:val="ListParagraph"/>
        <w:rPr>
          <w:sz w:val="24"/>
          <w:szCs w:val="24"/>
          <w:lang w:val="en-US"/>
        </w:rPr>
      </w:pPr>
      <w:r>
        <w:rPr>
          <w:sz w:val="24"/>
          <w:szCs w:val="24"/>
          <w:lang w:val="en-US"/>
        </w:rPr>
        <w:t xml:space="preserve">Moved </w:t>
      </w:r>
      <w:r w:rsidR="006F6BA8">
        <w:rPr>
          <w:sz w:val="24"/>
          <w:szCs w:val="24"/>
          <w:lang w:val="en-US"/>
        </w:rPr>
        <w:t>by</w:t>
      </w:r>
      <w:r w:rsidR="00514BA1">
        <w:rPr>
          <w:sz w:val="24"/>
          <w:szCs w:val="24"/>
          <w:lang w:val="en-US"/>
        </w:rPr>
        <w:t xml:space="preserve"> </w:t>
      </w:r>
      <w:r w:rsidR="002B2E20">
        <w:rPr>
          <w:sz w:val="24"/>
          <w:szCs w:val="24"/>
          <w:lang w:val="en-US"/>
        </w:rPr>
        <w:t>Vice Chair Dean</w:t>
      </w:r>
      <w:r w:rsidR="00514BA1">
        <w:rPr>
          <w:sz w:val="24"/>
          <w:szCs w:val="24"/>
          <w:lang w:val="en-US"/>
        </w:rPr>
        <w:t xml:space="preserve">, seconded by </w:t>
      </w:r>
      <w:r w:rsidR="008A4F81">
        <w:rPr>
          <w:sz w:val="24"/>
          <w:szCs w:val="24"/>
          <w:lang w:val="en-US"/>
        </w:rPr>
        <w:t>Commissioner Costello</w:t>
      </w:r>
      <w:r>
        <w:rPr>
          <w:sz w:val="24"/>
          <w:szCs w:val="24"/>
          <w:lang w:val="en-US"/>
        </w:rPr>
        <w:t>:</w:t>
      </w:r>
    </w:p>
    <w:p w14:paraId="1119E4EB" w14:textId="33E39CEB" w:rsidR="0068213A" w:rsidRDefault="0068213A" w:rsidP="0068213A">
      <w:pPr>
        <w:ind w:left="720"/>
        <w:rPr>
          <w:b/>
          <w:i/>
          <w:sz w:val="24"/>
          <w:szCs w:val="24"/>
          <w:lang w:val="en-US"/>
        </w:rPr>
      </w:pPr>
      <w:r>
        <w:rPr>
          <w:sz w:val="24"/>
          <w:szCs w:val="24"/>
          <w:lang w:val="en-US"/>
        </w:rPr>
        <w:tab/>
      </w:r>
      <w:r w:rsidRPr="00E64DF3">
        <w:rPr>
          <w:b/>
          <w:i/>
          <w:sz w:val="24"/>
          <w:szCs w:val="24"/>
          <w:lang w:val="en-US"/>
        </w:rPr>
        <w:t xml:space="preserve">RESOLVED, that the </w:t>
      </w:r>
      <w:r>
        <w:rPr>
          <w:b/>
          <w:i/>
          <w:sz w:val="24"/>
          <w:szCs w:val="24"/>
          <w:lang w:val="en-US"/>
        </w:rPr>
        <w:t>Internal Monthly Report /</w:t>
      </w:r>
      <w:r w:rsidR="00D1302B">
        <w:rPr>
          <w:b/>
          <w:i/>
          <w:sz w:val="24"/>
          <w:szCs w:val="24"/>
          <w:lang w:val="en-US"/>
        </w:rPr>
        <w:t xml:space="preserve"> </w:t>
      </w:r>
      <w:r w:rsidR="008A4F81">
        <w:rPr>
          <w:b/>
          <w:i/>
          <w:sz w:val="24"/>
          <w:szCs w:val="24"/>
          <w:lang w:val="en-US"/>
        </w:rPr>
        <w:t>September</w:t>
      </w:r>
      <w:r w:rsidR="00932F14">
        <w:rPr>
          <w:b/>
          <w:i/>
          <w:sz w:val="24"/>
          <w:szCs w:val="24"/>
          <w:lang w:val="en-US"/>
        </w:rPr>
        <w:t xml:space="preserve"> </w:t>
      </w:r>
      <w:r w:rsidR="00D1302B">
        <w:rPr>
          <w:b/>
          <w:i/>
          <w:sz w:val="24"/>
          <w:szCs w:val="24"/>
          <w:lang w:val="en-US"/>
        </w:rPr>
        <w:t>2022</w:t>
      </w:r>
      <w:r>
        <w:rPr>
          <w:b/>
          <w:i/>
          <w:sz w:val="24"/>
          <w:szCs w:val="24"/>
          <w:lang w:val="en-US"/>
        </w:rPr>
        <w:t xml:space="preserve"> be received and filed.</w:t>
      </w:r>
      <w:r w:rsidRPr="00E64DF3">
        <w:rPr>
          <w:b/>
          <w:i/>
          <w:sz w:val="24"/>
          <w:szCs w:val="24"/>
          <w:lang w:val="en-US"/>
        </w:rPr>
        <w:t xml:space="preserve"> </w:t>
      </w:r>
      <w:r w:rsidRPr="00E64DF3">
        <w:rPr>
          <w:b/>
          <w:sz w:val="24"/>
          <w:szCs w:val="24"/>
          <w:lang w:val="en-US"/>
        </w:rPr>
        <w:t>(</w:t>
      </w:r>
      <w:r>
        <w:rPr>
          <w:b/>
          <w:sz w:val="24"/>
          <w:szCs w:val="24"/>
          <w:lang w:val="en-US"/>
        </w:rPr>
        <w:t>O</w:t>
      </w:r>
      <w:r w:rsidRPr="00E64DF3">
        <w:rPr>
          <w:b/>
          <w:sz w:val="24"/>
          <w:szCs w:val="24"/>
          <w:lang w:val="en-US"/>
        </w:rPr>
        <w:t>2</w:t>
      </w:r>
      <w:r w:rsidR="003F0326">
        <w:rPr>
          <w:b/>
          <w:sz w:val="24"/>
          <w:szCs w:val="24"/>
          <w:lang w:val="en-US"/>
        </w:rPr>
        <w:t>2</w:t>
      </w:r>
      <w:r w:rsidR="00B7534B">
        <w:rPr>
          <w:b/>
          <w:sz w:val="24"/>
          <w:szCs w:val="24"/>
          <w:lang w:val="en-US"/>
        </w:rPr>
        <w:t>1</w:t>
      </w:r>
      <w:r w:rsidR="008A4F81">
        <w:rPr>
          <w:b/>
          <w:sz w:val="24"/>
          <w:szCs w:val="24"/>
          <w:lang w:val="en-US"/>
        </w:rPr>
        <w:t>1</w:t>
      </w:r>
      <w:r w:rsidRPr="00E64DF3">
        <w:rPr>
          <w:b/>
          <w:sz w:val="24"/>
          <w:szCs w:val="24"/>
          <w:lang w:val="en-US"/>
        </w:rPr>
        <w:t>-0</w:t>
      </w:r>
      <w:r w:rsidR="00B7534B">
        <w:rPr>
          <w:b/>
          <w:sz w:val="24"/>
          <w:szCs w:val="24"/>
          <w:lang w:val="en-US"/>
        </w:rPr>
        <w:t>3</w:t>
      </w:r>
      <w:r w:rsidRPr="00E64DF3">
        <w:rPr>
          <w:b/>
          <w:sz w:val="24"/>
          <w:szCs w:val="24"/>
          <w:lang w:val="en-US"/>
        </w:rPr>
        <w:t>)</w:t>
      </w:r>
      <w:r w:rsidRPr="00E64DF3">
        <w:rPr>
          <w:b/>
          <w:i/>
          <w:sz w:val="24"/>
          <w:szCs w:val="24"/>
          <w:lang w:val="en-US"/>
        </w:rPr>
        <w:t xml:space="preserve"> </w:t>
      </w:r>
    </w:p>
    <w:p w14:paraId="79082BED" w14:textId="77777777" w:rsidR="0068213A" w:rsidRDefault="0068213A" w:rsidP="00F84B3A">
      <w:pPr>
        <w:pStyle w:val="ListParagraph"/>
        <w:rPr>
          <w:b/>
          <w:sz w:val="24"/>
          <w:szCs w:val="24"/>
          <w:lang w:val="en-US"/>
        </w:rPr>
      </w:pPr>
    </w:p>
    <w:p w14:paraId="5C263C88" w14:textId="08E9BCAB" w:rsidR="00676BD6" w:rsidRDefault="00676BD6" w:rsidP="00676BD6">
      <w:pPr>
        <w:pStyle w:val="ListParagraph"/>
        <w:rPr>
          <w:iCs/>
          <w:sz w:val="24"/>
          <w:szCs w:val="24"/>
          <w:lang w:val="en-US"/>
        </w:rPr>
      </w:pPr>
      <w:r>
        <w:rPr>
          <w:iCs/>
          <w:sz w:val="24"/>
          <w:szCs w:val="24"/>
          <w:lang w:val="en-US"/>
        </w:rPr>
        <w:t>MOTION CARRIED UNANIMOUSLY</w:t>
      </w:r>
    </w:p>
    <w:p w14:paraId="170CEFEE" w14:textId="1360E7AF" w:rsidR="002178EB" w:rsidRDefault="002178EB" w:rsidP="00D13253">
      <w:pPr>
        <w:pStyle w:val="ListParagraph"/>
        <w:rPr>
          <w:sz w:val="24"/>
          <w:szCs w:val="24"/>
          <w:lang w:val="en-US"/>
        </w:rPr>
      </w:pPr>
    </w:p>
    <w:p w14:paraId="716BFD9F" w14:textId="77B68381" w:rsidR="0078287D" w:rsidRPr="00B7534B" w:rsidRDefault="00672210" w:rsidP="00B7534B">
      <w:pPr>
        <w:pStyle w:val="ListParagraph"/>
        <w:rPr>
          <w:bCs/>
          <w:sz w:val="24"/>
          <w:szCs w:val="24"/>
          <w:u w:val="single"/>
          <w:lang w:val="en-US"/>
        </w:rPr>
      </w:pPr>
      <w:r>
        <w:rPr>
          <w:bCs/>
          <w:sz w:val="24"/>
          <w:szCs w:val="24"/>
          <w:lang w:val="en-US"/>
        </w:rPr>
        <w:t>8</w:t>
      </w:r>
      <w:r w:rsidR="00B7534B">
        <w:rPr>
          <w:bCs/>
          <w:sz w:val="24"/>
          <w:szCs w:val="24"/>
          <w:lang w:val="en-US"/>
        </w:rPr>
        <w:t>.2</w:t>
      </w:r>
      <w:r w:rsidR="00CE0B5B" w:rsidRPr="00B7534B">
        <w:rPr>
          <w:bCs/>
          <w:sz w:val="24"/>
          <w:szCs w:val="24"/>
          <w:lang w:val="en-US"/>
        </w:rPr>
        <w:tab/>
      </w:r>
      <w:r w:rsidR="0078287D" w:rsidRPr="00B7534B">
        <w:rPr>
          <w:bCs/>
          <w:sz w:val="24"/>
          <w:szCs w:val="24"/>
          <w:u w:val="single"/>
          <w:lang w:val="en-US"/>
        </w:rPr>
        <w:t xml:space="preserve">SJBPC </w:t>
      </w:r>
      <w:r w:rsidR="00A47811" w:rsidRPr="00B7534B">
        <w:rPr>
          <w:bCs/>
          <w:sz w:val="24"/>
          <w:szCs w:val="24"/>
          <w:u w:val="single"/>
          <w:lang w:val="en-US"/>
        </w:rPr>
        <w:t xml:space="preserve">Operating Budget / </w:t>
      </w:r>
      <w:r w:rsidR="00E53A9D">
        <w:rPr>
          <w:bCs/>
          <w:sz w:val="24"/>
          <w:szCs w:val="24"/>
          <w:u w:val="single"/>
          <w:lang w:val="en-US"/>
        </w:rPr>
        <w:t>September</w:t>
      </w:r>
      <w:r w:rsidR="00D84F64" w:rsidRPr="00B7534B">
        <w:rPr>
          <w:bCs/>
          <w:sz w:val="24"/>
          <w:szCs w:val="24"/>
          <w:u w:val="single"/>
          <w:lang w:val="en-US"/>
        </w:rPr>
        <w:t xml:space="preserve"> 3</w:t>
      </w:r>
      <w:r w:rsidR="00E53A9D">
        <w:rPr>
          <w:bCs/>
          <w:sz w:val="24"/>
          <w:szCs w:val="24"/>
          <w:u w:val="single"/>
          <w:lang w:val="en-US"/>
        </w:rPr>
        <w:t>0</w:t>
      </w:r>
      <w:r w:rsidR="00D84F64" w:rsidRPr="00B7534B">
        <w:rPr>
          <w:bCs/>
          <w:sz w:val="24"/>
          <w:szCs w:val="24"/>
          <w:u w:val="single"/>
          <w:lang w:val="en-US"/>
        </w:rPr>
        <w:t>, 2</w:t>
      </w:r>
      <w:r w:rsidR="00A47811" w:rsidRPr="00B7534B">
        <w:rPr>
          <w:bCs/>
          <w:sz w:val="24"/>
          <w:szCs w:val="24"/>
          <w:u w:val="single"/>
          <w:lang w:val="en-US"/>
        </w:rPr>
        <w:t>022</w:t>
      </w:r>
    </w:p>
    <w:p w14:paraId="56EDBA44" w14:textId="77777777" w:rsidR="0078287D" w:rsidRDefault="0078287D" w:rsidP="0078287D">
      <w:pPr>
        <w:pStyle w:val="ListParagraph"/>
        <w:rPr>
          <w:b/>
          <w:sz w:val="24"/>
          <w:szCs w:val="24"/>
          <w:lang w:val="en-US"/>
        </w:rPr>
      </w:pPr>
    </w:p>
    <w:p w14:paraId="790FA621" w14:textId="0E31929C" w:rsidR="0078287D" w:rsidRDefault="0078287D" w:rsidP="0078287D">
      <w:pPr>
        <w:pStyle w:val="ListParagraph"/>
        <w:rPr>
          <w:bCs/>
          <w:sz w:val="24"/>
          <w:szCs w:val="24"/>
          <w:lang w:val="en-US"/>
        </w:rPr>
      </w:pPr>
      <w:r>
        <w:rPr>
          <w:bCs/>
          <w:sz w:val="24"/>
          <w:szCs w:val="24"/>
          <w:lang w:val="en-US"/>
        </w:rPr>
        <w:t xml:space="preserve">Craig Lavigne, </w:t>
      </w:r>
      <w:r w:rsidR="00194FF6">
        <w:rPr>
          <w:bCs/>
          <w:sz w:val="24"/>
          <w:szCs w:val="24"/>
          <w:lang w:val="en-US"/>
        </w:rPr>
        <w:t>Financial Controller</w:t>
      </w:r>
      <w:r>
        <w:rPr>
          <w:bCs/>
          <w:sz w:val="24"/>
          <w:szCs w:val="24"/>
          <w:lang w:val="en-US"/>
        </w:rPr>
        <w:t xml:space="preserve"> reported that the</w:t>
      </w:r>
      <w:r w:rsidR="003640F2">
        <w:rPr>
          <w:bCs/>
          <w:sz w:val="24"/>
          <w:szCs w:val="24"/>
          <w:lang w:val="en-US"/>
        </w:rPr>
        <w:t xml:space="preserve"> preliminary unaudited</w:t>
      </w:r>
      <w:r w:rsidR="00926BBA">
        <w:rPr>
          <w:bCs/>
          <w:sz w:val="24"/>
          <w:szCs w:val="24"/>
          <w:lang w:val="en-US"/>
        </w:rPr>
        <w:t xml:space="preserve"> </w:t>
      </w:r>
      <w:r w:rsidR="00F66259">
        <w:rPr>
          <w:bCs/>
          <w:sz w:val="24"/>
          <w:szCs w:val="24"/>
          <w:lang w:val="en-US"/>
        </w:rPr>
        <w:t>operating budget results show a deficit of</w:t>
      </w:r>
      <w:r w:rsidR="00F66259" w:rsidRPr="00F66259">
        <w:rPr>
          <w:bCs/>
          <w:color w:val="FF0000"/>
          <w:sz w:val="24"/>
          <w:szCs w:val="24"/>
          <w:lang w:val="en-US"/>
        </w:rPr>
        <w:t xml:space="preserve"> ($</w:t>
      </w:r>
      <w:r w:rsidR="00253B53">
        <w:rPr>
          <w:bCs/>
          <w:color w:val="FF0000"/>
          <w:sz w:val="24"/>
          <w:szCs w:val="24"/>
          <w:lang w:val="en-US"/>
        </w:rPr>
        <w:t>3,230</w:t>
      </w:r>
      <w:r w:rsidR="00F66259" w:rsidRPr="00F66259">
        <w:rPr>
          <w:bCs/>
          <w:color w:val="FF0000"/>
          <w:sz w:val="24"/>
          <w:szCs w:val="24"/>
          <w:lang w:val="en-US"/>
        </w:rPr>
        <w:t>)</w:t>
      </w:r>
      <w:r w:rsidR="00F66259">
        <w:rPr>
          <w:bCs/>
          <w:color w:val="FF0000"/>
          <w:sz w:val="24"/>
          <w:szCs w:val="24"/>
          <w:lang w:val="en-US"/>
        </w:rPr>
        <w:t xml:space="preserve"> </w:t>
      </w:r>
      <w:r w:rsidR="00F66259">
        <w:rPr>
          <w:bCs/>
          <w:sz w:val="24"/>
          <w:szCs w:val="24"/>
          <w:lang w:val="en-US"/>
        </w:rPr>
        <w:t>year to date</w:t>
      </w:r>
      <w:r w:rsidR="00554F01">
        <w:rPr>
          <w:bCs/>
          <w:sz w:val="24"/>
          <w:szCs w:val="24"/>
          <w:lang w:val="en-US"/>
        </w:rPr>
        <w:t xml:space="preserve">. </w:t>
      </w:r>
      <w:r w:rsidR="00F66259">
        <w:rPr>
          <w:bCs/>
          <w:sz w:val="24"/>
          <w:szCs w:val="24"/>
          <w:lang w:val="en-US"/>
        </w:rPr>
        <w:t xml:space="preserve">Overall wages and benefits are over budget by </w:t>
      </w:r>
      <w:r w:rsidR="00F66259" w:rsidRPr="006E2D86">
        <w:rPr>
          <w:bCs/>
          <w:color w:val="FF0000"/>
          <w:sz w:val="24"/>
          <w:szCs w:val="24"/>
          <w:lang w:val="en-US"/>
        </w:rPr>
        <w:t>(</w:t>
      </w:r>
      <w:r w:rsidR="00F45132" w:rsidRPr="006E2D86">
        <w:rPr>
          <w:bCs/>
          <w:color w:val="FF0000"/>
          <w:sz w:val="24"/>
          <w:szCs w:val="24"/>
          <w:lang w:val="en-US"/>
        </w:rPr>
        <w:t>$</w:t>
      </w:r>
      <w:r w:rsidR="005B315A">
        <w:rPr>
          <w:bCs/>
          <w:color w:val="FF0000"/>
          <w:sz w:val="24"/>
          <w:szCs w:val="24"/>
          <w:lang w:val="en-US"/>
        </w:rPr>
        <w:t>2,</w:t>
      </w:r>
      <w:r w:rsidR="00253B53">
        <w:rPr>
          <w:bCs/>
          <w:color w:val="FF0000"/>
          <w:sz w:val="24"/>
          <w:szCs w:val="24"/>
          <w:lang w:val="en-US"/>
        </w:rPr>
        <w:t>378</w:t>
      </w:r>
      <w:r w:rsidR="00F45132" w:rsidRPr="006E2D86">
        <w:rPr>
          <w:bCs/>
          <w:color w:val="FF0000"/>
          <w:sz w:val="24"/>
          <w:szCs w:val="24"/>
          <w:lang w:val="en-US"/>
        </w:rPr>
        <w:t>)</w:t>
      </w:r>
      <w:r w:rsidR="00F45132">
        <w:rPr>
          <w:bCs/>
          <w:sz w:val="24"/>
          <w:szCs w:val="24"/>
          <w:lang w:val="en-US"/>
        </w:rPr>
        <w:t xml:space="preserve"> and goods and services are over budget by </w:t>
      </w:r>
      <w:r w:rsidR="00F45132" w:rsidRPr="006E2D86">
        <w:rPr>
          <w:bCs/>
          <w:color w:val="FF0000"/>
          <w:sz w:val="24"/>
          <w:szCs w:val="24"/>
          <w:lang w:val="en-US"/>
        </w:rPr>
        <w:t>($</w:t>
      </w:r>
      <w:r w:rsidR="00C5386A">
        <w:rPr>
          <w:bCs/>
          <w:color w:val="FF0000"/>
          <w:sz w:val="24"/>
          <w:szCs w:val="24"/>
          <w:lang w:val="en-US"/>
        </w:rPr>
        <w:t>852</w:t>
      </w:r>
      <w:r w:rsidR="00F45132" w:rsidRPr="006E2D86">
        <w:rPr>
          <w:bCs/>
          <w:color w:val="FF0000"/>
          <w:sz w:val="24"/>
          <w:szCs w:val="24"/>
          <w:lang w:val="en-US"/>
        </w:rPr>
        <w:t>)</w:t>
      </w:r>
      <w:r w:rsidR="00F45132">
        <w:rPr>
          <w:bCs/>
          <w:sz w:val="24"/>
          <w:szCs w:val="24"/>
          <w:lang w:val="en-US"/>
        </w:rPr>
        <w:t xml:space="preserve"> year to date.</w:t>
      </w:r>
    </w:p>
    <w:p w14:paraId="4F5636DD" w14:textId="3983A137" w:rsidR="00F45132" w:rsidRDefault="00F45132" w:rsidP="0078287D">
      <w:pPr>
        <w:pStyle w:val="ListParagraph"/>
        <w:rPr>
          <w:bCs/>
          <w:sz w:val="24"/>
          <w:szCs w:val="24"/>
          <w:lang w:val="en-US"/>
        </w:rPr>
      </w:pPr>
    </w:p>
    <w:p w14:paraId="04EFBF5F" w14:textId="659432BF" w:rsidR="00FE49F1" w:rsidRDefault="00FE49F1" w:rsidP="00FE49F1">
      <w:pPr>
        <w:pStyle w:val="ListParagraph"/>
        <w:rPr>
          <w:sz w:val="24"/>
          <w:szCs w:val="24"/>
          <w:lang w:val="en-US"/>
        </w:rPr>
      </w:pPr>
      <w:r>
        <w:rPr>
          <w:sz w:val="24"/>
          <w:szCs w:val="24"/>
          <w:lang w:val="en-US"/>
        </w:rPr>
        <w:t xml:space="preserve">Moved </w:t>
      </w:r>
      <w:r w:rsidR="009E6264">
        <w:rPr>
          <w:sz w:val="24"/>
          <w:szCs w:val="24"/>
          <w:lang w:val="en-US"/>
        </w:rPr>
        <w:t>by</w:t>
      </w:r>
      <w:r w:rsidR="00514BA1">
        <w:rPr>
          <w:sz w:val="24"/>
          <w:szCs w:val="24"/>
          <w:lang w:val="en-US"/>
        </w:rPr>
        <w:t xml:space="preserve"> </w:t>
      </w:r>
      <w:r w:rsidR="00672210">
        <w:rPr>
          <w:sz w:val="24"/>
          <w:szCs w:val="24"/>
          <w:lang w:val="en-US"/>
        </w:rPr>
        <w:t>Commissioner Costello</w:t>
      </w:r>
      <w:r w:rsidR="00514BA1">
        <w:rPr>
          <w:sz w:val="24"/>
          <w:szCs w:val="24"/>
          <w:lang w:val="en-US"/>
        </w:rPr>
        <w:t xml:space="preserve">, seconded by </w:t>
      </w:r>
      <w:r w:rsidR="00711167">
        <w:rPr>
          <w:sz w:val="24"/>
          <w:szCs w:val="24"/>
          <w:lang w:val="en-US"/>
        </w:rPr>
        <w:t>Commissioner Bryant</w:t>
      </w:r>
      <w:r>
        <w:rPr>
          <w:sz w:val="24"/>
          <w:szCs w:val="24"/>
          <w:lang w:val="en-US"/>
        </w:rPr>
        <w:t>:</w:t>
      </w:r>
    </w:p>
    <w:p w14:paraId="7C8D6138" w14:textId="6AD7BB46" w:rsidR="00FE49F1" w:rsidRDefault="00FE49F1" w:rsidP="00FE49F1">
      <w:pPr>
        <w:ind w:left="720"/>
        <w:rPr>
          <w:b/>
          <w:i/>
          <w:sz w:val="24"/>
          <w:szCs w:val="24"/>
          <w:lang w:val="en-US"/>
        </w:rPr>
      </w:pPr>
      <w:r>
        <w:rPr>
          <w:sz w:val="24"/>
          <w:szCs w:val="24"/>
          <w:lang w:val="en-US"/>
        </w:rPr>
        <w:tab/>
      </w:r>
      <w:r w:rsidRPr="00E64DF3">
        <w:rPr>
          <w:b/>
          <w:i/>
          <w:sz w:val="24"/>
          <w:szCs w:val="24"/>
          <w:lang w:val="en-US"/>
        </w:rPr>
        <w:t>RESOLVED, that the</w:t>
      </w:r>
      <w:r w:rsidR="00A845EE">
        <w:rPr>
          <w:b/>
          <w:i/>
          <w:sz w:val="24"/>
          <w:szCs w:val="24"/>
          <w:lang w:val="en-US"/>
        </w:rPr>
        <w:t xml:space="preserve"> Saint John Board of Police Commissioners Unaudited Financial Results as of </w:t>
      </w:r>
      <w:r w:rsidR="00672210">
        <w:rPr>
          <w:b/>
          <w:i/>
          <w:sz w:val="24"/>
          <w:szCs w:val="24"/>
          <w:lang w:val="en-US"/>
        </w:rPr>
        <w:t xml:space="preserve">September </w:t>
      </w:r>
      <w:r w:rsidR="007A0047">
        <w:rPr>
          <w:b/>
          <w:i/>
          <w:sz w:val="24"/>
          <w:szCs w:val="24"/>
          <w:lang w:val="en-US"/>
        </w:rPr>
        <w:t>3</w:t>
      </w:r>
      <w:r w:rsidR="00672210">
        <w:rPr>
          <w:b/>
          <w:i/>
          <w:sz w:val="24"/>
          <w:szCs w:val="24"/>
          <w:lang w:val="en-US"/>
        </w:rPr>
        <w:t>0</w:t>
      </w:r>
      <w:r w:rsidR="00A845EE">
        <w:rPr>
          <w:b/>
          <w:i/>
          <w:sz w:val="24"/>
          <w:szCs w:val="24"/>
          <w:lang w:val="en-US"/>
        </w:rPr>
        <w:t>, 2022, be received and filed</w:t>
      </w:r>
      <w:r w:rsidR="00D958A8">
        <w:rPr>
          <w:b/>
          <w:i/>
          <w:sz w:val="24"/>
          <w:szCs w:val="24"/>
          <w:lang w:val="en-US"/>
        </w:rPr>
        <w:t xml:space="preserve"> as presented</w:t>
      </w:r>
      <w:r>
        <w:rPr>
          <w:b/>
          <w:i/>
          <w:sz w:val="24"/>
          <w:szCs w:val="24"/>
          <w:lang w:val="en-US"/>
        </w:rPr>
        <w:t>.</w:t>
      </w:r>
      <w:r w:rsidRPr="00E64DF3">
        <w:rPr>
          <w:b/>
          <w:i/>
          <w:sz w:val="24"/>
          <w:szCs w:val="24"/>
          <w:lang w:val="en-US"/>
        </w:rPr>
        <w:t xml:space="preserve"> </w:t>
      </w:r>
      <w:r w:rsidRPr="00E64DF3">
        <w:rPr>
          <w:b/>
          <w:sz w:val="24"/>
          <w:szCs w:val="24"/>
          <w:lang w:val="en-US"/>
        </w:rPr>
        <w:t>(</w:t>
      </w:r>
      <w:r>
        <w:rPr>
          <w:b/>
          <w:sz w:val="24"/>
          <w:szCs w:val="24"/>
          <w:lang w:val="en-US"/>
        </w:rPr>
        <w:t>O</w:t>
      </w:r>
      <w:r w:rsidRPr="00E64DF3">
        <w:rPr>
          <w:b/>
          <w:sz w:val="24"/>
          <w:szCs w:val="24"/>
          <w:lang w:val="en-US"/>
        </w:rPr>
        <w:t>2</w:t>
      </w:r>
      <w:r>
        <w:rPr>
          <w:b/>
          <w:sz w:val="24"/>
          <w:szCs w:val="24"/>
          <w:lang w:val="en-US"/>
        </w:rPr>
        <w:t>2</w:t>
      </w:r>
      <w:r w:rsidR="00711167">
        <w:rPr>
          <w:b/>
          <w:sz w:val="24"/>
          <w:szCs w:val="24"/>
          <w:lang w:val="en-US"/>
        </w:rPr>
        <w:t>1</w:t>
      </w:r>
      <w:r w:rsidR="00672210">
        <w:rPr>
          <w:b/>
          <w:sz w:val="24"/>
          <w:szCs w:val="24"/>
          <w:lang w:val="en-US"/>
        </w:rPr>
        <w:t>1</w:t>
      </w:r>
      <w:r w:rsidRPr="00E64DF3">
        <w:rPr>
          <w:b/>
          <w:sz w:val="24"/>
          <w:szCs w:val="24"/>
          <w:lang w:val="en-US"/>
        </w:rPr>
        <w:t>-0</w:t>
      </w:r>
      <w:r w:rsidR="00711167">
        <w:rPr>
          <w:b/>
          <w:sz w:val="24"/>
          <w:szCs w:val="24"/>
          <w:lang w:val="en-US"/>
        </w:rPr>
        <w:t>4</w:t>
      </w:r>
      <w:r w:rsidRPr="00E64DF3">
        <w:rPr>
          <w:b/>
          <w:sz w:val="24"/>
          <w:szCs w:val="24"/>
          <w:lang w:val="en-US"/>
        </w:rPr>
        <w:t>)</w:t>
      </w:r>
      <w:r w:rsidRPr="00E64DF3">
        <w:rPr>
          <w:b/>
          <w:i/>
          <w:sz w:val="24"/>
          <w:szCs w:val="24"/>
          <w:lang w:val="en-US"/>
        </w:rPr>
        <w:t xml:space="preserve"> </w:t>
      </w:r>
    </w:p>
    <w:p w14:paraId="56D7AD02" w14:textId="77777777" w:rsidR="00FE49F1" w:rsidRDefault="00FE49F1" w:rsidP="00FE49F1">
      <w:pPr>
        <w:pStyle w:val="ListParagraph"/>
        <w:rPr>
          <w:b/>
          <w:sz w:val="24"/>
          <w:szCs w:val="24"/>
          <w:lang w:val="en-US"/>
        </w:rPr>
      </w:pPr>
    </w:p>
    <w:p w14:paraId="2B1515BF" w14:textId="71755282" w:rsidR="00FE49F1" w:rsidRDefault="00FE49F1" w:rsidP="00FE49F1">
      <w:pPr>
        <w:pStyle w:val="ListParagraph"/>
        <w:rPr>
          <w:iCs/>
          <w:sz w:val="24"/>
          <w:szCs w:val="24"/>
          <w:lang w:val="en-US"/>
        </w:rPr>
      </w:pPr>
      <w:r>
        <w:rPr>
          <w:iCs/>
          <w:sz w:val="24"/>
          <w:szCs w:val="24"/>
          <w:lang w:val="en-US"/>
        </w:rPr>
        <w:t>MOTION CARRIED UNANIMOUSLY</w:t>
      </w:r>
    </w:p>
    <w:p w14:paraId="3CEB4308" w14:textId="287762D9" w:rsidR="00DD4AC0" w:rsidRDefault="00DD4AC0" w:rsidP="00FE49F1">
      <w:pPr>
        <w:pStyle w:val="ListParagraph"/>
        <w:rPr>
          <w:iCs/>
          <w:sz w:val="24"/>
          <w:szCs w:val="24"/>
          <w:lang w:val="en-US"/>
        </w:rPr>
      </w:pPr>
    </w:p>
    <w:p w14:paraId="22E0E646" w14:textId="1E7771C8" w:rsidR="0078287D" w:rsidRPr="001714A6" w:rsidRDefault="001714A6" w:rsidP="001714A6">
      <w:pPr>
        <w:rPr>
          <w:bCs/>
          <w:sz w:val="24"/>
          <w:szCs w:val="24"/>
          <w:u w:val="single"/>
          <w:lang w:val="en-US"/>
        </w:rPr>
      </w:pPr>
      <w:r w:rsidRPr="001714A6">
        <w:rPr>
          <w:bCs/>
          <w:sz w:val="24"/>
          <w:szCs w:val="24"/>
          <w:lang w:val="en-US"/>
        </w:rPr>
        <w:tab/>
      </w:r>
      <w:r w:rsidR="00672210">
        <w:rPr>
          <w:bCs/>
          <w:sz w:val="24"/>
          <w:szCs w:val="24"/>
          <w:lang w:val="en-US"/>
        </w:rPr>
        <w:t>8</w:t>
      </w:r>
      <w:r w:rsidRPr="001714A6">
        <w:rPr>
          <w:bCs/>
          <w:sz w:val="24"/>
          <w:szCs w:val="24"/>
          <w:lang w:val="en-US"/>
        </w:rPr>
        <w:t>.</w:t>
      </w:r>
      <w:r>
        <w:rPr>
          <w:bCs/>
          <w:sz w:val="24"/>
          <w:szCs w:val="24"/>
          <w:lang w:val="en-US"/>
        </w:rPr>
        <w:t>3</w:t>
      </w:r>
      <w:r w:rsidR="00035467" w:rsidRPr="001714A6">
        <w:rPr>
          <w:bCs/>
          <w:sz w:val="24"/>
          <w:szCs w:val="24"/>
          <w:lang w:val="en-US"/>
        </w:rPr>
        <w:tab/>
      </w:r>
      <w:r w:rsidR="0078287D" w:rsidRPr="001714A6">
        <w:rPr>
          <w:bCs/>
          <w:sz w:val="24"/>
          <w:szCs w:val="24"/>
          <w:u w:val="single"/>
          <w:lang w:val="en-US"/>
        </w:rPr>
        <w:t xml:space="preserve">SJPF </w:t>
      </w:r>
      <w:r w:rsidR="00A47811" w:rsidRPr="001714A6">
        <w:rPr>
          <w:bCs/>
          <w:sz w:val="24"/>
          <w:szCs w:val="24"/>
          <w:u w:val="single"/>
          <w:lang w:val="en-US"/>
        </w:rPr>
        <w:t xml:space="preserve">Operating Budget / </w:t>
      </w:r>
      <w:r w:rsidR="009B73DD">
        <w:rPr>
          <w:bCs/>
          <w:sz w:val="24"/>
          <w:szCs w:val="24"/>
          <w:u w:val="single"/>
          <w:lang w:val="en-US"/>
        </w:rPr>
        <w:t>September</w:t>
      </w:r>
      <w:r w:rsidR="00711167" w:rsidRPr="001714A6">
        <w:rPr>
          <w:bCs/>
          <w:sz w:val="24"/>
          <w:szCs w:val="24"/>
          <w:u w:val="single"/>
          <w:lang w:val="en-US"/>
        </w:rPr>
        <w:t xml:space="preserve"> </w:t>
      </w:r>
      <w:r w:rsidR="00BA6A81" w:rsidRPr="001714A6">
        <w:rPr>
          <w:bCs/>
          <w:sz w:val="24"/>
          <w:szCs w:val="24"/>
          <w:u w:val="single"/>
          <w:lang w:val="en-US"/>
        </w:rPr>
        <w:t>3</w:t>
      </w:r>
      <w:r w:rsidR="009B73DD">
        <w:rPr>
          <w:bCs/>
          <w:sz w:val="24"/>
          <w:szCs w:val="24"/>
          <w:u w:val="single"/>
          <w:lang w:val="en-US"/>
        </w:rPr>
        <w:t>0</w:t>
      </w:r>
      <w:r w:rsidR="00BA6A81" w:rsidRPr="001714A6">
        <w:rPr>
          <w:bCs/>
          <w:sz w:val="24"/>
          <w:szCs w:val="24"/>
          <w:u w:val="single"/>
          <w:lang w:val="en-US"/>
        </w:rPr>
        <w:t xml:space="preserve">, </w:t>
      </w:r>
      <w:r w:rsidR="00A47811" w:rsidRPr="001714A6">
        <w:rPr>
          <w:bCs/>
          <w:sz w:val="24"/>
          <w:szCs w:val="24"/>
          <w:u w:val="single"/>
          <w:lang w:val="en-US"/>
        </w:rPr>
        <w:t>2022</w:t>
      </w:r>
    </w:p>
    <w:p w14:paraId="28EEE33F" w14:textId="77777777" w:rsidR="0078287D" w:rsidRDefault="0078287D" w:rsidP="0078287D">
      <w:pPr>
        <w:rPr>
          <w:b/>
          <w:sz w:val="24"/>
          <w:szCs w:val="24"/>
          <w:lang w:val="en-US"/>
        </w:rPr>
      </w:pPr>
    </w:p>
    <w:p w14:paraId="6F90BD3A" w14:textId="539D44BD" w:rsidR="0078287D" w:rsidRDefault="0078287D" w:rsidP="0078287D">
      <w:pPr>
        <w:ind w:left="720"/>
        <w:rPr>
          <w:bCs/>
          <w:sz w:val="24"/>
          <w:szCs w:val="24"/>
          <w:lang w:val="en-US"/>
        </w:rPr>
      </w:pPr>
      <w:r>
        <w:rPr>
          <w:bCs/>
          <w:sz w:val="24"/>
          <w:szCs w:val="24"/>
          <w:lang w:val="en-US"/>
        </w:rPr>
        <w:t xml:space="preserve">Craig Lavigne, </w:t>
      </w:r>
      <w:r w:rsidR="006847F4">
        <w:rPr>
          <w:bCs/>
          <w:sz w:val="24"/>
          <w:szCs w:val="24"/>
          <w:lang w:val="en-US"/>
        </w:rPr>
        <w:t>Financial Controller</w:t>
      </w:r>
      <w:r>
        <w:rPr>
          <w:bCs/>
          <w:sz w:val="24"/>
          <w:szCs w:val="24"/>
          <w:lang w:val="en-US"/>
        </w:rPr>
        <w:t xml:space="preserve"> reported that the Force’s </w:t>
      </w:r>
      <w:r w:rsidR="00433A1F">
        <w:rPr>
          <w:bCs/>
          <w:sz w:val="24"/>
          <w:szCs w:val="24"/>
          <w:lang w:val="en-US"/>
        </w:rPr>
        <w:t xml:space="preserve">preliminary </w:t>
      </w:r>
      <w:r w:rsidR="00C4149F">
        <w:rPr>
          <w:bCs/>
          <w:sz w:val="24"/>
          <w:szCs w:val="24"/>
          <w:lang w:val="en-US"/>
        </w:rPr>
        <w:t>unaudited</w:t>
      </w:r>
      <w:r w:rsidR="00BA6A81">
        <w:rPr>
          <w:bCs/>
          <w:sz w:val="24"/>
          <w:szCs w:val="24"/>
          <w:lang w:val="en-US"/>
        </w:rPr>
        <w:t xml:space="preserve"> </w:t>
      </w:r>
      <w:r w:rsidR="00ED024A">
        <w:rPr>
          <w:bCs/>
          <w:sz w:val="24"/>
          <w:szCs w:val="24"/>
          <w:lang w:val="en-US"/>
        </w:rPr>
        <w:t xml:space="preserve">September </w:t>
      </w:r>
      <w:r w:rsidR="003718C2">
        <w:rPr>
          <w:bCs/>
          <w:sz w:val="24"/>
          <w:szCs w:val="24"/>
          <w:lang w:val="en-US"/>
        </w:rPr>
        <w:t>3</w:t>
      </w:r>
      <w:r w:rsidR="009B73DD">
        <w:rPr>
          <w:bCs/>
          <w:sz w:val="24"/>
          <w:szCs w:val="24"/>
          <w:lang w:val="en-US"/>
        </w:rPr>
        <w:t>0</w:t>
      </w:r>
      <w:r w:rsidR="003718C2">
        <w:rPr>
          <w:bCs/>
          <w:sz w:val="24"/>
          <w:szCs w:val="24"/>
          <w:lang w:val="en-US"/>
        </w:rPr>
        <w:t xml:space="preserve">, </w:t>
      </w:r>
      <w:r w:rsidR="00020682">
        <w:rPr>
          <w:bCs/>
          <w:sz w:val="24"/>
          <w:szCs w:val="24"/>
          <w:lang w:val="en-US"/>
        </w:rPr>
        <w:t>2022,</w:t>
      </w:r>
      <w:r w:rsidR="003718C2">
        <w:rPr>
          <w:bCs/>
          <w:sz w:val="24"/>
          <w:szCs w:val="24"/>
          <w:lang w:val="en-US"/>
        </w:rPr>
        <w:t xml:space="preserve"> </w:t>
      </w:r>
      <w:r w:rsidR="005F554E">
        <w:rPr>
          <w:bCs/>
          <w:sz w:val="24"/>
          <w:szCs w:val="24"/>
          <w:lang w:val="en-US"/>
        </w:rPr>
        <w:t xml:space="preserve">operating budget </w:t>
      </w:r>
      <w:r>
        <w:rPr>
          <w:bCs/>
          <w:sz w:val="24"/>
          <w:szCs w:val="24"/>
          <w:lang w:val="en-US"/>
        </w:rPr>
        <w:t>results</w:t>
      </w:r>
      <w:r w:rsidR="00A20574">
        <w:rPr>
          <w:bCs/>
          <w:sz w:val="24"/>
          <w:szCs w:val="24"/>
          <w:lang w:val="en-US"/>
        </w:rPr>
        <w:t xml:space="preserve"> </w:t>
      </w:r>
      <w:r w:rsidR="003718C2">
        <w:rPr>
          <w:bCs/>
          <w:sz w:val="24"/>
          <w:szCs w:val="24"/>
          <w:lang w:val="en-US"/>
        </w:rPr>
        <w:t>show</w:t>
      </w:r>
      <w:r w:rsidR="00ED024A">
        <w:rPr>
          <w:bCs/>
          <w:sz w:val="24"/>
          <w:szCs w:val="24"/>
          <w:lang w:val="en-US"/>
        </w:rPr>
        <w:t xml:space="preserve"> a surplus</w:t>
      </w:r>
      <w:r w:rsidR="00A20574">
        <w:rPr>
          <w:bCs/>
          <w:sz w:val="24"/>
          <w:szCs w:val="24"/>
          <w:lang w:val="en-US"/>
        </w:rPr>
        <w:t xml:space="preserve"> of </w:t>
      </w:r>
      <w:r w:rsidR="00ED024A">
        <w:rPr>
          <w:bCs/>
          <w:sz w:val="24"/>
          <w:szCs w:val="24"/>
          <w:lang w:val="en-US"/>
        </w:rPr>
        <w:t>$</w:t>
      </w:r>
      <w:r w:rsidR="00A47C09">
        <w:rPr>
          <w:bCs/>
          <w:sz w:val="24"/>
          <w:szCs w:val="24"/>
          <w:lang w:val="en-US"/>
        </w:rPr>
        <w:t>113,680</w:t>
      </w:r>
      <w:r w:rsidR="00D07D49">
        <w:rPr>
          <w:bCs/>
          <w:sz w:val="24"/>
          <w:szCs w:val="24"/>
          <w:lang w:val="en-US"/>
        </w:rPr>
        <w:t xml:space="preserve">. </w:t>
      </w:r>
      <w:r w:rsidR="007031D4">
        <w:rPr>
          <w:bCs/>
          <w:sz w:val="24"/>
          <w:szCs w:val="24"/>
          <w:lang w:val="en-US"/>
        </w:rPr>
        <w:t xml:space="preserve">Overall wages and benefits are </w:t>
      </w:r>
      <w:r w:rsidR="00A47C09">
        <w:rPr>
          <w:bCs/>
          <w:sz w:val="24"/>
          <w:szCs w:val="24"/>
          <w:lang w:val="en-US"/>
        </w:rPr>
        <w:t>under</w:t>
      </w:r>
      <w:r w:rsidR="001A2CEC">
        <w:rPr>
          <w:bCs/>
          <w:sz w:val="24"/>
          <w:szCs w:val="24"/>
          <w:lang w:val="en-US"/>
        </w:rPr>
        <w:t xml:space="preserve"> </w:t>
      </w:r>
      <w:r w:rsidR="007031D4">
        <w:rPr>
          <w:bCs/>
          <w:sz w:val="24"/>
          <w:szCs w:val="24"/>
          <w:lang w:val="en-US"/>
        </w:rPr>
        <w:t xml:space="preserve">budget by </w:t>
      </w:r>
      <w:r w:rsidR="007A7D86">
        <w:rPr>
          <w:bCs/>
          <w:sz w:val="24"/>
          <w:szCs w:val="24"/>
          <w:lang w:val="en-US"/>
        </w:rPr>
        <w:t xml:space="preserve">$296,005 </w:t>
      </w:r>
      <w:r w:rsidR="007031D4">
        <w:rPr>
          <w:bCs/>
          <w:sz w:val="24"/>
          <w:szCs w:val="24"/>
          <w:lang w:val="en-US"/>
        </w:rPr>
        <w:t xml:space="preserve">and can be </w:t>
      </w:r>
      <w:r w:rsidR="009124C4">
        <w:rPr>
          <w:bCs/>
          <w:sz w:val="24"/>
          <w:szCs w:val="24"/>
          <w:lang w:val="en-US"/>
        </w:rPr>
        <w:t xml:space="preserve">largely </w:t>
      </w:r>
      <w:r w:rsidR="007031D4">
        <w:rPr>
          <w:bCs/>
          <w:sz w:val="24"/>
          <w:szCs w:val="24"/>
          <w:lang w:val="en-US"/>
        </w:rPr>
        <w:t xml:space="preserve">attributed to </w:t>
      </w:r>
      <w:r w:rsidR="007A7D86">
        <w:rPr>
          <w:bCs/>
          <w:sz w:val="24"/>
          <w:szCs w:val="24"/>
          <w:lang w:val="en-US"/>
        </w:rPr>
        <w:t>vacancies</w:t>
      </w:r>
      <w:r w:rsidR="00D07D49">
        <w:rPr>
          <w:bCs/>
          <w:sz w:val="24"/>
          <w:szCs w:val="24"/>
          <w:lang w:val="en-US"/>
        </w:rPr>
        <w:t xml:space="preserve">. </w:t>
      </w:r>
      <w:r w:rsidR="007031D4">
        <w:rPr>
          <w:bCs/>
          <w:sz w:val="24"/>
          <w:szCs w:val="24"/>
          <w:lang w:val="en-US"/>
        </w:rPr>
        <w:t xml:space="preserve">Goods and services are over budget by </w:t>
      </w:r>
      <w:r w:rsidR="007031D4">
        <w:rPr>
          <w:bCs/>
          <w:color w:val="FF0000"/>
          <w:sz w:val="24"/>
          <w:szCs w:val="24"/>
          <w:lang w:val="en-US"/>
        </w:rPr>
        <w:t>($</w:t>
      </w:r>
      <w:r w:rsidR="006B0D1D">
        <w:rPr>
          <w:bCs/>
          <w:color w:val="FF0000"/>
          <w:sz w:val="24"/>
          <w:szCs w:val="24"/>
          <w:lang w:val="en-US"/>
        </w:rPr>
        <w:t>1</w:t>
      </w:r>
      <w:r w:rsidR="007A7D86">
        <w:rPr>
          <w:bCs/>
          <w:color w:val="FF0000"/>
          <w:sz w:val="24"/>
          <w:szCs w:val="24"/>
          <w:lang w:val="en-US"/>
        </w:rPr>
        <w:t>82</w:t>
      </w:r>
      <w:r w:rsidR="00501887">
        <w:rPr>
          <w:bCs/>
          <w:color w:val="FF0000"/>
          <w:sz w:val="24"/>
          <w:szCs w:val="24"/>
          <w:lang w:val="en-US"/>
        </w:rPr>
        <w:t>,325</w:t>
      </w:r>
      <w:r w:rsidR="00F157AB">
        <w:rPr>
          <w:bCs/>
          <w:color w:val="FF0000"/>
          <w:sz w:val="24"/>
          <w:szCs w:val="24"/>
          <w:lang w:val="en-US"/>
        </w:rPr>
        <w:t>)</w:t>
      </w:r>
      <w:r w:rsidR="00F157AB">
        <w:rPr>
          <w:bCs/>
          <w:sz w:val="24"/>
          <w:szCs w:val="24"/>
          <w:lang w:val="en-US"/>
        </w:rPr>
        <w:t xml:space="preserve"> </w:t>
      </w:r>
      <w:r w:rsidR="002A762F">
        <w:rPr>
          <w:bCs/>
          <w:sz w:val="24"/>
          <w:szCs w:val="24"/>
          <w:lang w:val="en-US"/>
        </w:rPr>
        <w:t xml:space="preserve">due to </w:t>
      </w:r>
      <w:r w:rsidR="00E21D43">
        <w:rPr>
          <w:bCs/>
          <w:sz w:val="24"/>
          <w:szCs w:val="24"/>
          <w:lang w:val="en-US"/>
        </w:rPr>
        <w:t>a variety of factors.</w:t>
      </w:r>
    </w:p>
    <w:p w14:paraId="734033C2" w14:textId="010E9EC7" w:rsidR="00020682" w:rsidRDefault="00020682" w:rsidP="0078287D">
      <w:pPr>
        <w:ind w:left="720"/>
        <w:rPr>
          <w:bCs/>
          <w:sz w:val="24"/>
          <w:szCs w:val="24"/>
          <w:lang w:val="en-US"/>
        </w:rPr>
      </w:pPr>
    </w:p>
    <w:p w14:paraId="28EDF12A" w14:textId="17506E9C" w:rsidR="00020682" w:rsidRDefault="00020682" w:rsidP="0078287D">
      <w:pPr>
        <w:ind w:left="720"/>
        <w:rPr>
          <w:bCs/>
          <w:sz w:val="24"/>
          <w:szCs w:val="24"/>
          <w:lang w:val="en-US"/>
        </w:rPr>
      </w:pPr>
      <w:r>
        <w:rPr>
          <w:bCs/>
          <w:sz w:val="24"/>
          <w:szCs w:val="24"/>
          <w:lang w:val="en-US"/>
        </w:rPr>
        <w:lastRenderedPageBreak/>
        <w:t>Insurance deductible is overbudget due to more claims than anticipated</w:t>
      </w:r>
      <w:r w:rsidR="00554F01">
        <w:rPr>
          <w:bCs/>
          <w:sz w:val="24"/>
          <w:szCs w:val="24"/>
          <w:lang w:val="en-US"/>
        </w:rPr>
        <w:t xml:space="preserve">. </w:t>
      </w:r>
      <w:r>
        <w:rPr>
          <w:bCs/>
          <w:sz w:val="24"/>
          <w:szCs w:val="24"/>
          <w:lang w:val="en-US"/>
        </w:rPr>
        <w:t xml:space="preserve">Professional services variance is due to a larger number of legal services obtained to date relating to factors such </w:t>
      </w:r>
      <w:r w:rsidR="00BB6FA4">
        <w:rPr>
          <w:bCs/>
          <w:sz w:val="24"/>
          <w:szCs w:val="24"/>
          <w:lang w:val="en-US"/>
        </w:rPr>
        <w:t xml:space="preserve">as </w:t>
      </w:r>
      <w:r w:rsidR="00964B48">
        <w:rPr>
          <w:bCs/>
          <w:sz w:val="24"/>
          <w:szCs w:val="24"/>
          <w:lang w:val="en-US"/>
        </w:rPr>
        <w:t>finishing</w:t>
      </w:r>
      <w:r>
        <w:rPr>
          <w:bCs/>
          <w:sz w:val="24"/>
          <w:szCs w:val="24"/>
          <w:lang w:val="en-US"/>
        </w:rPr>
        <w:t xml:space="preserve"> the collective agreement for the Police association</w:t>
      </w:r>
      <w:r w:rsidR="00DC1A95">
        <w:rPr>
          <w:bCs/>
          <w:sz w:val="24"/>
          <w:szCs w:val="24"/>
          <w:lang w:val="en-US"/>
        </w:rPr>
        <w:t xml:space="preserve">. </w:t>
      </w:r>
      <w:r>
        <w:rPr>
          <w:bCs/>
          <w:sz w:val="24"/>
          <w:szCs w:val="24"/>
          <w:lang w:val="en-US"/>
        </w:rPr>
        <w:t>Other purchased services and repairs and maintenance are related to timing of goods and service received year to date.</w:t>
      </w:r>
    </w:p>
    <w:p w14:paraId="46F19AD9" w14:textId="3DCE6234" w:rsidR="00020682" w:rsidRDefault="00020682" w:rsidP="0078287D">
      <w:pPr>
        <w:ind w:left="720"/>
        <w:rPr>
          <w:bCs/>
          <w:sz w:val="24"/>
          <w:szCs w:val="24"/>
          <w:lang w:val="en-US"/>
        </w:rPr>
      </w:pPr>
    </w:p>
    <w:p w14:paraId="256CC7B8" w14:textId="40E4CB7B" w:rsidR="002E5414" w:rsidRDefault="002E5414" w:rsidP="0078287D">
      <w:pPr>
        <w:ind w:left="720"/>
        <w:rPr>
          <w:bCs/>
          <w:sz w:val="24"/>
          <w:szCs w:val="24"/>
          <w:lang w:val="en-US"/>
        </w:rPr>
      </w:pPr>
      <w:r>
        <w:rPr>
          <w:bCs/>
          <w:sz w:val="24"/>
          <w:szCs w:val="24"/>
          <w:lang w:val="en-US"/>
        </w:rPr>
        <w:t xml:space="preserve">Overall year end forecast shows the force </w:t>
      </w:r>
      <w:r w:rsidR="00223FF4">
        <w:rPr>
          <w:bCs/>
          <w:sz w:val="24"/>
          <w:szCs w:val="24"/>
          <w:lang w:val="en-US"/>
        </w:rPr>
        <w:t>having a minor deficit</w:t>
      </w:r>
      <w:r w:rsidR="002F1B73">
        <w:rPr>
          <w:bCs/>
          <w:sz w:val="24"/>
          <w:szCs w:val="24"/>
          <w:lang w:val="en-US"/>
        </w:rPr>
        <w:t xml:space="preserve">. </w:t>
      </w:r>
      <w:r>
        <w:rPr>
          <w:bCs/>
          <w:sz w:val="24"/>
          <w:szCs w:val="24"/>
          <w:lang w:val="en-US"/>
        </w:rPr>
        <w:t xml:space="preserve">A few areas of concern that will need to be mitigated </w:t>
      </w:r>
      <w:r w:rsidR="00182FCA">
        <w:rPr>
          <w:bCs/>
          <w:sz w:val="24"/>
          <w:szCs w:val="24"/>
          <w:lang w:val="en-US"/>
        </w:rPr>
        <w:t>are</w:t>
      </w:r>
      <w:r>
        <w:rPr>
          <w:bCs/>
          <w:sz w:val="24"/>
          <w:szCs w:val="24"/>
          <w:lang w:val="en-US"/>
        </w:rPr>
        <w:t xml:space="preserve"> the higher insurance deductible costs, any </w:t>
      </w:r>
      <w:r w:rsidR="00F51F6C">
        <w:rPr>
          <w:bCs/>
          <w:sz w:val="24"/>
          <w:szCs w:val="24"/>
          <w:lang w:val="en-US"/>
        </w:rPr>
        <w:t>u</w:t>
      </w:r>
      <w:r>
        <w:rPr>
          <w:bCs/>
          <w:sz w:val="24"/>
          <w:szCs w:val="24"/>
          <w:lang w:val="en-US"/>
        </w:rPr>
        <w:t xml:space="preserve">nanticipated legal costs and higher fuel </w:t>
      </w:r>
      <w:r w:rsidR="00182FCA">
        <w:rPr>
          <w:bCs/>
          <w:sz w:val="24"/>
          <w:szCs w:val="24"/>
          <w:lang w:val="en-US"/>
        </w:rPr>
        <w:t>costs</w:t>
      </w:r>
      <w:r w:rsidR="002F1B73">
        <w:rPr>
          <w:bCs/>
          <w:sz w:val="24"/>
          <w:szCs w:val="24"/>
          <w:lang w:val="en-US"/>
        </w:rPr>
        <w:t xml:space="preserve">. </w:t>
      </w:r>
    </w:p>
    <w:p w14:paraId="5F82C8C6" w14:textId="375D3244" w:rsidR="00EF2C40" w:rsidRDefault="00EF2C40" w:rsidP="0078287D">
      <w:pPr>
        <w:ind w:left="720"/>
        <w:rPr>
          <w:bCs/>
          <w:sz w:val="24"/>
          <w:szCs w:val="24"/>
          <w:lang w:val="en-US"/>
        </w:rPr>
      </w:pPr>
    </w:p>
    <w:p w14:paraId="19AD126C" w14:textId="2E3353AB" w:rsidR="00020682" w:rsidRDefault="00020682" w:rsidP="00020682">
      <w:pPr>
        <w:pStyle w:val="ListParagraph"/>
        <w:rPr>
          <w:sz w:val="24"/>
          <w:szCs w:val="24"/>
          <w:lang w:val="en-US"/>
        </w:rPr>
      </w:pPr>
      <w:r>
        <w:rPr>
          <w:sz w:val="24"/>
          <w:szCs w:val="24"/>
          <w:lang w:val="en-US"/>
        </w:rPr>
        <w:t>Moved by</w:t>
      </w:r>
      <w:r w:rsidR="00514BA1">
        <w:rPr>
          <w:sz w:val="24"/>
          <w:szCs w:val="24"/>
          <w:lang w:val="en-US"/>
        </w:rPr>
        <w:t xml:space="preserve"> </w:t>
      </w:r>
      <w:r w:rsidR="00BF04AC">
        <w:rPr>
          <w:sz w:val="24"/>
          <w:szCs w:val="24"/>
          <w:lang w:val="en-US"/>
        </w:rPr>
        <w:t>Vice Chair Dean</w:t>
      </w:r>
      <w:r w:rsidR="00514BA1">
        <w:rPr>
          <w:sz w:val="24"/>
          <w:szCs w:val="24"/>
          <w:lang w:val="en-US"/>
        </w:rPr>
        <w:t xml:space="preserve">, seconded by </w:t>
      </w:r>
      <w:r w:rsidR="00BF04AC">
        <w:rPr>
          <w:sz w:val="24"/>
          <w:szCs w:val="24"/>
          <w:lang w:val="en-US"/>
        </w:rPr>
        <w:t xml:space="preserve">Commissioner </w:t>
      </w:r>
      <w:r w:rsidR="000522EE">
        <w:rPr>
          <w:sz w:val="24"/>
          <w:szCs w:val="24"/>
          <w:lang w:val="en-US"/>
        </w:rPr>
        <w:t>Costello</w:t>
      </w:r>
      <w:r>
        <w:rPr>
          <w:sz w:val="24"/>
          <w:szCs w:val="24"/>
          <w:lang w:val="en-US"/>
        </w:rPr>
        <w:t>:</w:t>
      </w:r>
    </w:p>
    <w:p w14:paraId="1FA87135" w14:textId="38A1E470" w:rsidR="00020682" w:rsidRDefault="00020682" w:rsidP="00020682">
      <w:pPr>
        <w:ind w:left="720"/>
        <w:rPr>
          <w:b/>
          <w:i/>
          <w:sz w:val="24"/>
          <w:szCs w:val="24"/>
          <w:lang w:val="en-US"/>
        </w:rPr>
      </w:pPr>
      <w:r>
        <w:rPr>
          <w:sz w:val="24"/>
          <w:szCs w:val="24"/>
          <w:lang w:val="en-US"/>
        </w:rPr>
        <w:tab/>
      </w:r>
      <w:r w:rsidRPr="00E64DF3">
        <w:rPr>
          <w:b/>
          <w:i/>
          <w:sz w:val="24"/>
          <w:szCs w:val="24"/>
          <w:lang w:val="en-US"/>
        </w:rPr>
        <w:t>RESOLVED, that the</w:t>
      </w:r>
      <w:r>
        <w:rPr>
          <w:b/>
          <w:i/>
          <w:sz w:val="24"/>
          <w:szCs w:val="24"/>
          <w:lang w:val="en-US"/>
        </w:rPr>
        <w:t xml:space="preserve"> Saint John </w:t>
      </w:r>
      <w:r w:rsidR="00570AEF">
        <w:rPr>
          <w:b/>
          <w:i/>
          <w:sz w:val="24"/>
          <w:szCs w:val="24"/>
          <w:lang w:val="en-US"/>
        </w:rPr>
        <w:t>Police Force’s</w:t>
      </w:r>
      <w:r>
        <w:rPr>
          <w:b/>
          <w:i/>
          <w:sz w:val="24"/>
          <w:szCs w:val="24"/>
          <w:lang w:val="en-US"/>
        </w:rPr>
        <w:t xml:space="preserve"> Unaudited Financial Results as of </w:t>
      </w:r>
      <w:r w:rsidR="000522EE">
        <w:rPr>
          <w:b/>
          <w:i/>
          <w:sz w:val="24"/>
          <w:szCs w:val="24"/>
          <w:lang w:val="en-US"/>
        </w:rPr>
        <w:t>September</w:t>
      </w:r>
      <w:r w:rsidR="00BF04AC">
        <w:rPr>
          <w:b/>
          <w:i/>
          <w:sz w:val="24"/>
          <w:szCs w:val="24"/>
          <w:lang w:val="en-US"/>
        </w:rPr>
        <w:t xml:space="preserve"> </w:t>
      </w:r>
      <w:r w:rsidR="0067154F">
        <w:rPr>
          <w:b/>
          <w:i/>
          <w:sz w:val="24"/>
          <w:szCs w:val="24"/>
          <w:lang w:val="en-US"/>
        </w:rPr>
        <w:t>3</w:t>
      </w:r>
      <w:r w:rsidR="000522EE">
        <w:rPr>
          <w:b/>
          <w:i/>
          <w:sz w:val="24"/>
          <w:szCs w:val="24"/>
          <w:lang w:val="en-US"/>
        </w:rPr>
        <w:t>0</w:t>
      </w:r>
      <w:r>
        <w:rPr>
          <w:b/>
          <w:i/>
          <w:sz w:val="24"/>
          <w:szCs w:val="24"/>
          <w:lang w:val="en-US"/>
        </w:rPr>
        <w:t>, 2022, be received and filed</w:t>
      </w:r>
      <w:r w:rsidR="00FB45D2">
        <w:rPr>
          <w:b/>
          <w:i/>
          <w:sz w:val="24"/>
          <w:szCs w:val="24"/>
          <w:lang w:val="en-US"/>
        </w:rPr>
        <w:t xml:space="preserve"> as presented</w:t>
      </w:r>
      <w:r>
        <w:rPr>
          <w:b/>
          <w:i/>
          <w:sz w:val="24"/>
          <w:szCs w:val="24"/>
          <w:lang w:val="en-US"/>
        </w:rPr>
        <w:t>.</w:t>
      </w:r>
      <w:r w:rsidRPr="00E64DF3">
        <w:rPr>
          <w:b/>
          <w:i/>
          <w:sz w:val="24"/>
          <w:szCs w:val="24"/>
          <w:lang w:val="en-US"/>
        </w:rPr>
        <w:t xml:space="preserve"> </w:t>
      </w:r>
      <w:r w:rsidRPr="00E64DF3">
        <w:rPr>
          <w:b/>
          <w:sz w:val="24"/>
          <w:szCs w:val="24"/>
          <w:lang w:val="en-US"/>
        </w:rPr>
        <w:t>(</w:t>
      </w:r>
      <w:r>
        <w:rPr>
          <w:b/>
          <w:sz w:val="24"/>
          <w:szCs w:val="24"/>
          <w:lang w:val="en-US"/>
        </w:rPr>
        <w:t>O</w:t>
      </w:r>
      <w:r w:rsidRPr="00E64DF3">
        <w:rPr>
          <w:b/>
          <w:sz w:val="24"/>
          <w:szCs w:val="24"/>
          <w:lang w:val="en-US"/>
        </w:rPr>
        <w:t>2</w:t>
      </w:r>
      <w:r>
        <w:rPr>
          <w:b/>
          <w:sz w:val="24"/>
          <w:szCs w:val="24"/>
          <w:lang w:val="en-US"/>
        </w:rPr>
        <w:t>2</w:t>
      </w:r>
      <w:r w:rsidR="00BF04AC">
        <w:rPr>
          <w:b/>
          <w:sz w:val="24"/>
          <w:szCs w:val="24"/>
          <w:lang w:val="en-US"/>
        </w:rPr>
        <w:t>1</w:t>
      </w:r>
      <w:r w:rsidR="000522EE">
        <w:rPr>
          <w:b/>
          <w:sz w:val="24"/>
          <w:szCs w:val="24"/>
          <w:lang w:val="en-US"/>
        </w:rPr>
        <w:t>1</w:t>
      </w:r>
      <w:r w:rsidRPr="00E64DF3">
        <w:rPr>
          <w:b/>
          <w:sz w:val="24"/>
          <w:szCs w:val="24"/>
          <w:lang w:val="en-US"/>
        </w:rPr>
        <w:t>-0</w:t>
      </w:r>
      <w:r w:rsidR="00BF04AC">
        <w:rPr>
          <w:b/>
          <w:sz w:val="24"/>
          <w:szCs w:val="24"/>
          <w:lang w:val="en-US"/>
        </w:rPr>
        <w:t>5</w:t>
      </w:r>
      <w:r w:rsidRPr="00E64DF3">
        <w:rPr>
          <w:b/>
          <w:sz w:val="24"/>
          <w:szCs w:val="24"/>
          <w:lang w:val="en-US"/>
        </w:rPr>
        <w:t>)</w:t>
      </w:r>
      <w:r w:rsidRPr="00E64DF3">
        <w:rPr>
          <w:b/>
          <w:i/>
          <w:sz w:val="24"/>
          <w:szCs w:val="24"/>
          <w:lang w:val="en-US"/>
        </w:rPr>
        <w:t xml:space="preserve"> </w:t>
      </w:r>
    </w:p>
    <w:p w14:paraId="1C0BCC08" w14:textId="77777777" w:rsidR="00020682" w:rsidRDefault="00020682" w:rsidP="00020682">
      <w:pPr>
        <w:pStyle w:val="ListParagraph"/>
        <w:rPr>
          <w:b/>
          <w:sz w:val="24"/>
          <w:szCs w:val="24"/>
          <w:lang w:val="en-US"/>
        </w:rPr>
      </w:pPr>
    </w:p>
    <w:p w14:paraId="685EE56F" w14:textId="0B9F1737" w:rsidR="00020682" w:rsidRDefault="00020682" w:rsidP="00020682">
      <w:pPr>
        <w:ind w:left="720"/>
        <w:rPr>
          <w:sz w:val="24"/>
          <w:szCs w:val="24"/>
          <w:lang w:val="en-US"/>
        </w:rPr>
      </w:pPr>
      <w:r>
        <w:rPr>
          <w:iCs/>
          <w:sz w:val="24"/>
          <w:szCs w:val="24"/>
          <w:lang w:val="en-US"/>
        </w:rPr>
        <w:t>MOTION CARRIED UNANIMOUSLY</w:t>
      </w:r>
    </w:p>
    <w:p w14:paraId="350E300A" w14:textId="77777777" w:rsidR="00020682" w:rsidRDefault="00020682" w:rsidP="0078287D">
      <w:pPr>
        <w:ind w:left="720"/>
        <w:rPr>
          <w:sz w:val="24"/>
          <w:szCs w:val="24"/>
          <w:lang w:val="en-US"/>
        </w:rPr>
      </w:pPr>
    </w:p>
    <w:p w14:paraId="04073D5B" w14:textId="4C7FAD01" w:rsidR="0078287D" w:rsidRPr="001714A6" w:rsidRDefault="001714A6" w:rsidP="001714A6">
      <w:pPr>
        <w:rPr>
          <w:bCs/>
          <w:sz w:val="24"/>
          <w:szCs w:val="24"/>
          <w:u w:val="single"/>
          <w:lang w:val="en-US"/>
        </w:rPr>
      </w:pPr>
      <w:r>
        <w:rPr>
          <w:b/>
          <w:sz w:val="24"/>
          <w:szCs w:val="24"/>
          <w:lang w:val="en-US"/>
        </w:rPr>
        <w:tab/>
      </w:r>
      <w:r w:rsidR="00763F5A">
        <w:rPr>
          <w:bCs/>
          <w:sz w:val="24"/>
          <w:szCs w:val="24"/>
          <w:lang w:val="en-US"/>
        </w:rPr>
        <w:t>8</w:t>
      </w:r>
      <w:r w:rsidR="009F7B27">
        <w:rPr>
          <w:bCs/>
          <w:sz w:val="24"/>
          <w:szCs w:val="24"/>
          <w:lang w:val="en-US"/>
        </w:rPr>
        <w:t>.4</w:t>
      </w:r>
      <w:r w:rsidR="00B10037" w:rsidRPr="001714A6">
        <w:rPr>
          <w:b/>
          <w:sz w:val="24"/>
          <w:szCs w:val="24"/>
          <w:lang w:val="en-US"/>
        </w:rPr>
        <w:tab/>
      </w:r>
      <w:r w:rsidR="001076C4" w:rsidRPr="001714A6">
        <w:rPr>
          <w:bCs/>
          <w:sz w:val="24"/>
          <w:szCs w:val="24"/>
          <w:u w:val="single"/>
          <w:lang w:val="en-US"/>
        </w:rPr>
        <w:t xml:space="preserve">PSCC </w:t>
      </w:r>
      <w:r w:rsidR="00A47811" w:rsidRPr="001714A6">
        <w:rPr>
          <w:bCs/>
          <w:sz w:val="24"/>
          <w:szCs w:val="24"/>
          <w:u w:val="single"/>
          <w:lang w:val="en-US"/>
        </w:rPr>
        <w:t xml:space="preserve">Operating Budget / </w:t>
      </w:r>
      <w:r w:rsidR="00763F5A">
        <w:rPr>
          <w:bCs/>
          <w:sz w:val="24"/>
          <w:szCs w:val="24"/>
          <w:u w:val="single"/>
          <w:lang w:val="en-US"/>
        </w:rPr>
        <w:t xml:space="preserve">September </w:t>
      </w:r>
      <w:r w:rsidR="006803FC" w:rsidRPr="001714A6">
        <w:rPr>
          <w:bCs/>
          <w:sz w:val="24"/>
          <w:szCs w:val="24"/>
          <w:u w:val="single"/>
          <w:lang w:val="en-US"/>
        </w:rPr>
        <w:t>3</w:t>
      </w:r>
      <w:r w:rsidR="00763F5A">
        <w:rPr>
          <w:bCs/>
          <w:sz w:val="24"/>
          <w:szCs w:val="24"/>
          <w:u w:val="single"/>
          <w:lang w:val="en-US"/>
        </w:rPr>
        <w:t>0</w:t>
      </w:r>
      <w:r w:rsidR="006803FC" w:rsidRPr="001714A6">
        <w:rPr>
          <w:bCs/>
          <w:sz w:val="24"/>
          <w:szCs w:val="24"/>
          <w:u w:val="single"/>
          <w:lang w:val="en-US"/>
        </w:rPr>
        <w:t xml:space="preserve">, </w:t>
      </w:r>
      <w:r w:rsidR="00A47811" w:rsidRPr="001714A6">
        <w:rPr>
          <w:bCs/>
          <w:sz w:val="24"/>
          <w:szCs w:val="24"/>
          <w:u w:val="single"/>
          <w:lang w:val="en-US"/>
        </w:rPr>
        <w:t>2022</w:t>
      </w:r>
    </w:p>
    <w:p w14:paraId="24C98B26" w14:textId="77777777" w:rsidR="0078287D" w:rsidRPr="001076C4" w:rsidRDefault="0078287D" w:rsidP="0078287D">
      <w:pPr>
        <w:pStyle w:val="ListParagraph"/>
        <w:rPr>
          <w:b/>
          <w:sz w:val="24"/>
          <w:szCs w:val="24"/>
          <w:u w:val="single"/>
          <w:lang w:val="en-US"/>
        </w:rPr>
      </w:pPr>
    </w:p>
    <w:p w14:paraId="62EC0865" w14:textId="6228A196" w:rsidR="0078287D" w:rsidRDefault="0078287D" w:rsidP="0078287D">
      <w:pPr>
        <w:pStyle w:val="ListParagraph"/>
        <w:rPr>
          <w:bCs/>
          <w:sz w:val="24"/>
          <w:szCs w:val="24"/>
          <w:lang w:val="en-US"/>
        </w:rPr>
      </w:pPr>
      <w:r>
        <w:rPr>
          <w:bCs/>
          <w:sz w:val="24"/>
          <w:szCs w:val="24"/>
          <w:lang w:val="en-US"/>
        </w:rPr>
        <w:t xml:space="preserve">Craig Lavigne, </w:t>
      </w:r>
      <w:r w:rsidR="008A0F9C">
        <w:rPr>
          <w:bCs/>
          <w:sz w:val="24"/>
          <w:szCs w:val="24"/>
          <w:lang w:val="en-US"/>
        </w:rPr>
        <w:t>Financial Controller</w:t>
      </w:r>
      <w:r>
        <w:rPr>
          <w:bCs/>
          <w:sz w:val="24"/>
          <w:szCs w:val="24"/>
          <w:lang w:val="en-US"/>
        </w:rPr>
        <w:t xml:space="preserve"> reported that the </w:t>
      </w:r>
      <w:r w:rsidR="00A920E1">
        <w:rPr>
          <w:bCs/>
          <w:sz w:val="24"/>
          <w:szCs w:val="24"/>
          <w:lang w:val="en-US"/>
        </w:rPr>
        <w:t>Public Safety Communication Centre</w:t>
      </w:r>
      <w:r w:rsidR="00711908">
        <w:rPr>
          <w:bCs/>
          <w:sz w:val="24"/>
          <w:szCs w:val="24"/>
          <w:lang w:val="en-US"/>
        </w:rPr>
        <w:t>’s (</w:t>
      </w:r>
      <w:r>
        <w:rPr>
          <w:bCs/>
          <w:sz w:val="24"/>
          <w:szCs w:val="24"/>
          <w:lang w:val="en-US"/>
        </w:rPr>
        <w:t>PSCC</w:t>
      </w:r>
      <w:r w:rsidR="00711908">
        <w:rPr>
          <w:bCs/>
          <w:sz w:val="24"/>
          <w:szCs w:val="24"/>
          <w:lang w:val="en-US"/>
        </w:rPr>
        <w:t>)</w:t>
      </w:r>
      <w:r>
        <w:rPr>
          <w:bCs/>
          <w:sz w:val="24"/>
          <w:szCs w:val="24"/>
          <w:lang w:val="en-US"/>
        </w:rPr>
        <w:t xml:space="preserve"> preliminary </w:t>
      </w:r>
      <w:r w:rsidR="003C5770">
        <w:rPr>
          <w:bCs/>
          <w:sz w:val="24"/>
          <w:szCs w:val="24"/>
          <w:lang w:val="en-US"/>
        </w:rPr>
        <w:t xml:space="preserve">unaudited </w:t>
      </w:r>
      <w:r w:rsidR="00763F5A">
        <w:rPr>
          <w:bCs/>
          <w:sz w:val="24"/>
          <w:szCs w:val="24"/>
          <w:lang w:val="en-US"/>
        </w:rPr>
        <w:t xml:space="preserve">September </w:t>
      </w:r>
      <w:r w:rsidR="00A455B5">
        <w:rPr>
          <w:bCs/>
          <w:sz w:val="24"/>
          <w:szCs w:val="24"/>
          <w:lang w:val="en-US"/>
        </w:rPr>
        <w:t>3</w:t>
      </w:r>
      <w:r w:rsidR="00763F5A">
        <w:rPr>
          <w:bCs/>
          <w:sz w:val="24"/>
          <w:szCs w:val="24"/>
          <w:lang w:val="en-US"/>
        </w:rPr>
        <w:t>0</w:t>
      </w:r>
      <w:r w:rsidR="00711908">
        <w:rPr>
          <w:bCs/>
          <w:sz w:val="24"/>
          <w:szCs w:val="24"/>
          <w:lang w:val="en-US"/>
        </w:rPr>
        <w:t>,</w:t>
      </w:r>
      <w:r>
        <w:rPr>
          <w:bCs/>
          <w:sz w:val="24"/>
          <w:szCs w:val="24"/>
          <w:lang w:val="en-US"/>
        </w:rPr>
        <w:t xml:space="preserve"> 202</w:t>
      </w:r>
      <w:r w:rsidR="00F512D5">
        <w:rPr>
          <w:bCs/>
          <w:sz w:val="24"/>
          <w:szCs w:val="24"/>
          <w:lang w:val="en-US"/>
        </w:rPr>
        <w:t>2</w:t>
      </w:r>
      <w:r>
        <w:rPr>
          <w:bCs/>
          <w:sz w:val="24"/>
          <w:szCs w:val="24"/>
          <w:lang w:val="en-US"/>
        </w:rPr>
        <w:t xml:space="preserve">, </w:t>
      </w:r>
      <w:r w:rsidR="00F31D56">
        <w:rPr>
          <w:bCs/>
          <w:sz w:val="24"/>
          <w:szCs w:val="24"/>
          <w:lang w:val="en-US"/>
        </w:rPr>
        <w:t xml:space="preserve">operating budget </w:t>
      </w:r>
      <w:r w:rsidR="004D5AAB">
        <w:rPr>
          <w:bCs/>
          <w:sz w:val="24"/>
          <w:szCs w:val="24"/>
          <w:lang w:val="en-US"/>
        </w:rPr>
        <w:t>shows</w:t>
      </w:r>
      <w:r w:rsidR="00F31D56">
        <w:rPr>
          <w:bCs/>
          <w:sz w:val="24"/>
          <w:szCs w:val="24"/>
          <w:lang w:val="en-US"/>
        </w:rPr>
        <w:t xml:space="preserve"> </w:t>
      </w:r>
      <w:r w:rsidR="00717EEB">
        <w:rPr>
          <w:bCs/>
          <w:sz w:val="24"/>
          <w:szCs w:val="24"/>
          <w:lang w:val="en-US"/>
        </w:rPr>
        <w:t xml:space="preserve">a surplus of </w:t>
      </w:r>
      <w:r w:rsidR="008D245D">
        <w:rPr>
          <w:bCs/>
          <w:sz w:val="24"/>
          <w:szCs w:val="24"/>
          <w:lang w:val="en-US"/>
        </w:rPr>
        <w:t>$</w:t>
      </w:r>
      <w:r w:rsidR="004D5AAB">
        <w:rPr>
          <w:bCs/>
          <w:sz w:val="24"/>
          <w:szCs w:val="24"/>
          <w:lang w:val="en-US"/>
        </w:rPr>
        <w:t>97</w:t>
      </w:r>
      <w:r w:rsidR="00871235">
        <w:rPr>
          <w:bCs/>
          <w:sz w:val="24"/>
          <w:szCs w:val="24"/>
          <w:lang w:val="en-US"/>
        </w:rPr>
        <w:t>,</w:t>
      </w:r>
      <w:r w:rsidR="004D5AAB">
        <w:rPr>
          <w:bCs/>
          <w:sz w:val="24"/>
          <w:szCs w:val="24"/>
          <w:lang w:val="en-US"/>
        </w:rPr>
        <w:t>380</w:t>
      </w:r>
      <w:r w:rsidR="008D245D">
        <w:rPr>
          <w:bCs/>
          <w:sz w:val="24"/>
          <w:szCs w:val="24"/>
          <w:lang w:val="en-US"/>
        </w:rPr>
        <w:t xml:space="preserve"> year to date</w:t>
      </w:r>
      <w:r w:rsidR="002F73BD">
        <w:rPr>
          <w:bCs/>
          <w:sz w:val="24"/>
          <w:szCs w:val="24"/>
          <w:lang w:val="en-US"/>
        </w:rPr>
        <w:t xml:space="preserve">. </w:t>
      </w:r>
      <w:r w:rsidR="008E71BC">
        <w:rPr>
          <w:bCs/>
          <w:sz w:val="24"/>
          <w:szCs w:val="24"/>
          <w:lang w:val="en-US"/>
        </w:rPr>
        <w:t xml:space="preserve">Overall </w:t>
      </w:r>
      <w:r>
        <w:rPr>
          <w:bCs/>
          <w:sz w:val="24"/>
          <w:szCs w:val="24"/>
          <w:lang w:val="en-US"/>
        </w:rPr>
        <w:t xml:space="preserve">wages and benefits are </w:t>
      </w:r>
      <w:r w:rsidR="004D5AAB">
        <w:rPr>
          <w:bCs/>
          <w:sz w:val="24"/>
          <w:szCs w:val="24"/>
          <w:lang w:val="en-US"/>
        </w:rPr>
        <w:t>under</w:t>
      </w:r>
      <w:r w:rsidR="00C13281">
        <w:rPr>
          <w:bCs/>
          <w:sz w:val="24"/>
          <w:szCs w:val="24"/>
          <w:lang w:val="en-US"/>
        </w:rPr>
        <w:t xml:space="preserve"> </w:t>
      </w:r>
      <w:r>
        <w:rPr>
          <w:bCs/>
          <w:sz w:val="24"/>
          <w:szCs w:val="24"/>
          <w:lang w:val="en-US"/>
        </w:rPr>
        <w:t>budget b</w:t>
      </w:r>
      <w:r w:rsidR="00C13281">
        <w:rPr>
          <w:bCs/>
          <w:sz w:val="24"/>
          <w:szCs w:val="24"/>
          <w:lang w:val="en-US"/>
        </w:rPr>
        <w:t xml:space="preserve">y </w:t>
      </w:r>
      <w:r w:rsidR="001A24CF">
        <w:rPr>
          <w:bCs/>
          <w:sz w:val="24"/>
          <w:szCs w:val="24"/>
          <w:lang w:val="en-US"/>
        </w:rPr>
        <w:t>$18,506</w:t>
      </w:r>
      <w:r w:rsidR="00591542">
        <w:rPr>
          <w:bCs/>
          <w:color w:val="FF0000"/>
          <w:sz w:val="24"/>
          <w:szCs w:val="24"/>
          <w:lang w:val="en-US"/>
        </w:rPr>
        <w:t xml:space="preserve"> </w:t>
      </w:r>
      <w:r w:rsidR="00022F5F">
        <w:rPr>
          <w:bCs/>
          <w:sz w:val="24"/>
          <w:szCs w:val="24"/>
          <w:lang w:val="en-US"/>
        </w:rPr>
        <w:t xml:space="preserve">and goods and services are </w:t>
      </w:r>
      <w:r w:rsidR="00C5078B">
        <w:rPr>
          <w:bCs/>
          <w:sz w:val="24"/>
          <w:szCs w:val="24"/>
          <w:lang w:val="en-US"/>
        </w:rPr>
        <w:t>under</w:t>
      </w:r>
      <w:r w:rsidR="00022F5F">
        <w:rPr>
          <w:bCs/>
          <w:sz w:val="24"/>
          <w:szCs w:val="24"/>
          <w:lang w:val="en-US"/>
        </w:rPr>
        <w:t xml:space="preserve"> budget b</w:t>
      </w:r>
      <w:r w:rsidR="00C5078B">
        <w:rPr>
          <w:bCs/>
          <w:sz w:val="24"/>
          <w:szCs w:val="24"/>
          <w:lang w:val="en-US"/>
        </w:rPr>
        <w:t>y $</w:t>
      </w:r>
      <w:r w:rsidR="00637CC4">
        <w:rPr>
          <w:bCs/>
          <w:sz w:val="24"/>
          <w:szCs w:val="24"/>
          <w:lang w:val="en-US"/>
        </w:rPr>
        <w:t>71,685</w:t>
      </w:r>
      <w:r w:rsidR="002B16B1">
        <w:rPr>
          <w:bCs/>
          <w:sz w:val="24"/>
          <w:szCs w:val="24"/>
          <w:lang w:val="en-US"/>
        </w:rPr>
        <w:t xml:space="preserve"> </w:t>
      </w:r>
      <w:r w:rsidR="00C5078B">
        <w:rPr>
          <w:bCs/>
          <w:sz w:val="24"/>
          <w:szCs w:val="24"/>
          <w:lang w:val="en-US"/>
        </w:rPr>
        <w:t>year to date</w:t>
      </w:r>
      <w:r w:rsidR="0053113A">
        <w:rPr>
          <w:bCs/>
          <w:sz w:val="24"/>
          <w:szCs w:val="24"/>
          <w:lang w:val="en-US"/>
        </w:rPr>
        <w:t xml:space="preserve">. </w:t>
      </w:r>
    </w:p>
    <w:p w14:paraId="35E9B387" w14:textId="6199246C" w:rsidR="00D54832" w:rsidRDefault="00D54832" w:rsidP="0078287D">
      <w:pPr>
        <w:pStyle w:val="ListParagraph"/>
        <w:rPr>
          <w:bCs/>
          <w:sz w:val="24"/>
          <w:szCs w:val="24"/>
          <w:lang w:val="en-US"/>
        </w:rPr>
      </w:pPr>
    </w:p>
    <w:p w14:paraId="5B768003" w14:textId="7C2979C5" w:rsidR="00E91676" w:rsidRDefault="007B3723" w:rsidP="0078287D">
      <w:pPr>
        <w:pStyle w:val="ListParagraph"/>
        <w:rPr>
          <w:bCs/>
          <w:sz w:val="24"/>
          <w:szCs w:val="24"/>
          <w:lang w:val="en-US"/>
        </w:rPr>
      </w:pPr>
      <w:r>
        <w:rPr>
          <w:bCs/>
          <w:sz w:val="24"/>
          <w:szCs w:val="24"/>
          <w:lang w:val="en-US"/>
        </w:rPr>
        <w:t>General Services are driving the surplus in goods and services and is a result of timing on the implementation of the new CAD system</w:t>
      </w:r>
      <w:r w:rsidR="007504BE">
        <w:rPr>
          <w:bCs/>
          <w:sz w:val="24"/>
          <w:szCs w:val="24"/>
          <w:lang w:val="en-US"/>
        </w:rPr>
        <w:t xml:space="preserve">. </w:t>
      </w:r>
      <w:r>
        <w:rPr>
          <w:bCs/>
          <w:sz w:val="24"/>
          <w:szCs w:val="24"/>
          <w:lang w:val="en-US"/>
        </w:rPr>
        <w:t>Revenue is anticipated to be slightly under budget for the year.</w:t>
      </w:r>
    </w:p>
    <w:p w14:paraId="61033369" w14:textId="77777777" w:rsidR="00022F5F" w:rsidRDefault="00022F5F" w:rsidP="0078287D">
      <w:pPr>
        <w:pStyle w:val="ListParagraph"/>
        <w:rPr>
          <w:bCs/>
          <w:sz w:val="24"/>
          <w:szCs w:val="24"/>
          <w:lang w:val="en-US"/>
        </w:rPr>
      </w:pPr>
    </w:p>
    <w:p w14:paraId="20BA477B" w14:textId="2B8EF429" w:rsidR="00E91676" w:rsidRDefault="00E91676" w:rsidP="00E91676">
      <w:pPr>
        <w:pStyle w:val="ListParagraph"/>
        <w:rPr>
          <w:sz w:val="24"/>
          <w:szCs w:val="24"/>
          <w:lang w:val="en-US"/>
        </w:rPr>
      </w:pPr>
      <w:r>
        <w:rPr>
          <w:sz w:val="24"/>
          <w:szCs w:val="24"/>
          <w:lang w:val="en-US"/>
        </w:rPr>
        <w:t>Moved by</w:t>
      </w:r>
      <w:r w:rsidR="00514BA1">
        <w:rPr>
          <w:sz w:val="24"/>
          <w:szCs w:val="24"/>
          <w:lang w:val="en-US"/>
        </w:rPr>
        <w:t xml:space="preserve"> </w:t>
      </w:r>
      <w:r w:rsidR="00201B07">
        <w:rPr>
          <w:sz w:val="24"/>
          <w:szCs w:val="24"/>
          <w:lang w:val="en-US"/>
        </w:rPr>
        <w:t>Vice Chair Dean</w:t>
      </w:r>
      <w:r w:rsidR="00514BA1">
        <w:rPr>
          <w:sz w:val="24"/>
          <w:szCs w:val="24"/>
          <w:lang w:val="en-US"/>
        </w:rPr>
        <w:t xml:space="preserve">, seconded by </w:t>
      </w:r>
      <w:r w:rsidR="00201B07">
        <w:rPr>
          <w:sz w:val="24"/>
          <w:szCs w:val="24"/>
          <w:lang w:val="en-US"/>
        </w:rPr>
        <w:t xml:space="preserve">Commissioner </w:t>
      </w:r>
      <w:r w:rsidR="00387929">
        <w:rPr>
          <w:sz w:val="24"/>
          <w:szCs w:val="24"/>
          <w:lang w:val="en-US"/>
        </w:rPr>
        <w:t>Costello</w:t>
      </w:r>
      <w:r w:rsidR="007B3723">
        <w:rPr>
          <w:sz w:val="24"/>
          <w:szCs w:val="24"/>
          <w:lang w:val="en-US"/>
        </w:rPr>
        <w:t>:</w:t>
      </w:r>
    </w:p>
    <w:p w14:paraId="2554EC90" w14:textId="64D487A3" w:rsidR="00E91676" w:rsidRDefault="00E91676" w:rsidP="00E91676">
      <w:pPr>
        <w:ind w:left="720"/>
        <w:rPr>
          <w:b/>
          <w:i/>
          <w:sz w:val="24"/>
          <w:szCs w:val="24"/>
          <w:lang w:val="en-US"/>
        </w:rPr>
      </w:pPr>
      <w:r>
        <w:rPr>
          <w:sz w:val="24"/>
          <w:szCs w:val="24"/>
          <w:lang w:val="en-US"/>
        </w:rPr>
        <w:tab/>
      </w:r>
      <w:r w:rsidRPr="00E64DF3">
        <w:rPr>
          <w:b/>
          <w:i/>
          <w:sz w:val="24"/>
          <w:szCs w:val="24"/>
          <w:lang w:val="en-US"/>
        </w:rPr>
        <w:t>RESOLVED, that the</w:t>
      </w:r>
      <w:r>
        <w:rPr>
          <w:b/>
          <w:i/>
          <w:sz w:val="24"/>
          <w:szCs w:val="24"/>
          <w:lang w:val="en-US"/>
        </w:rPr>
        <w:t xml:space="preserve"> </w:t>
      </w:r>
      <w:r w:rsidR="005A7BDB">
        <w:rPr>
          <w:rFonts w:eastAsia="Times New Roman"/>
          <w:b/>
          <w:bCs/>
          <w:i/>
          <w:iCs/>
          <w:sz w:val="24"/>
          <w:szCs w:val="24"/>
          <w:lang w:val="en-US"/>
        </w:rPr>
        <w:t xml:space="preserve">Public Safety Communications Centre (PSCC) </w:t>
      </w:r>
      <w:r>
        <w:rPr>
          <w:b/>
          <w:i/>
          <w:sz w:val="24"/>
          <w:szCs w:val="24"/>
          <w:lang w:val="en-US"/>
        </w:rPr>
        <w:t xml:space="preserve">Unaudited Financial Results as of </w:t>
      </w:r>
      <w:r w:rsidR="00387929">
        <w:rPr>
          <w:b/>
          <w:i/>
          <w:sz w:val="24"/>
          <w:szCs w:val="24"/>
          <w:lang w:val="en-US"/>
        </w:rPr>
        <w:t>September</w:t>
      </w:r>
      <w:r w:rsidR="00F67549">
        <w:rPr>
          <w:b/>
          <w:i/>
          <w:sz w:val="24"/>
          <w:szCs w:val="24"/>
          <w:lang w:val="en-US"/>
        </w:rPr>
        <w:t xml:space="preserve"> 3</w:t>
      </w:r>
      <w:r w:rsidR="00387929">
        <w:rPr>
          <w:b/>
          <w:i/>
          <w:sz w:val="24"/>
          <w:szCs w:val="24"/>
          <w:lang w:val="en-US"/>
        </w:rPr>
        <w:t>0</w:t>
      </w:r>
      <w:r>
        <w:rPr>
          <w:b/>
          <w:i/>
          <w:sz w:val="24"/>
          <w:szCs w:val="24"/>
          <w:lang w:val="en-US"/>
        </w:rPr>
        <w:t>, 2022, be received and filed</w:t>
      </w:r>
      <w:r w:rsidR="005A7BDB">
        <w:rPr>
          <w:b/>
          <w:i/>
          <w:sz w:val="24"/>
          <w:szCs w:val="24"/>
          <w:lang w:val="en-US"/>
        </w:rPr>
        <w:t xml:space="preserve"> as presented</w:t>
      </w:r>
      <w:r>
        <w:rPr>
          <w:b/>
          <w:i/>
          <w:sz w:val="24"/>
          <w:szCs w:val="24"/>
          <w:lang w:val="en-US"/>
        </w:rPr>
        <w:t>.</w:t>
      </w:r>
      <w:r w:rsidRPr="00E64DF3">
        <w:rPr>
          <w:b/>
          <w:i/>
          <w:sz w:val="24"/>
          <w:szCs w:val="24"/>
          <w:lang w:val="en-US"/>
        </w:rPr>
        <w:t xml:space="preserve"> </w:t>
      </w:r>
      <w:r w:rsidRPr="00E64DF3">
        <w:rPr>
          <w:b/>
          <w:sz w:val="24"/>
          <w:szCs w:val="24"/>
          <w:lang w:val="en-US"/>
        </w:rPr>
        <w:t>(</w:t>
      </w:r>
      <w:r>
        <w:rPr>
          <w:b/>
          <w:sz w:val="24"/>
          <w:szCs w:val="24"/>
          <w:lang w:val="en-US"/>
        </w:rPr>
        <w:t>O</w:t>
      </w:r>
      <w:r w:rsidRPr="00E64DF3">
        <w:rPr>
          <w:b/>
          <w:sz w:val="24"/>
          <w:szCs w:val="24"/>
          <w:lang w:val="en-US"/>
        </w:rPr>
        <w:t>2</w:t>
      </w:r>
      <w:r>
        <w:rPr>
          <w:b/>
          <w:sz w:val="24"/>
          <w:szCs w:val="24"/>
          <w:lang w:val="en-US"/>
        </w:rPr>
        <w:t>2</w:t>
      </w:r>
      <w:r w:rsidR="00201B07">
        <w:rPr>
          <w:b/>
          <w:sz w:val="24"/>
          <w:szCs w:val="24"/>
          <w:lang w:val="en-US"/>
        </w:rPr>
        <w:t>1</w:t>
      </w:r>
      <w:r w:rsidR="00387929">
        <w:rPr>
          <w:b/>
          <w:sz w:val="24"/>
          <w:szCs w:val="24"/>
          <w:lang w:val="en-US"/>
        </w:rPr>
        <w:t>1</w:t>
      </w:r>
      <w:r w:rsidRPr="00E64DF3">
        <w:rPr>
          <w:b/>
          <w:sz w:val="24"/>
          <w:szCs w:val="24"/>
          <w:lang w:val="en-US"/>
        </w:rPr>
        <w:t>-0</w:t>
      </w:r>
      <w:r w:rsidR="00201B07">
        <w:rPr>
          <w:b/>
          <w:sz w:val="24"/>
          <w:szCs w:val="24"/>
          <w:lang w:val="en-US"/>
        </w:rPr>
        <w:t>6</w:t>
      </w:r>
      <w:r w:rsidRPr="00E64DF3">
        <w:rPr>
          <w:b/>
          <w:sz w:val="24"/>
          <w:szCs w:val="24"/>
          <w:lang w:val="en-US"/>
        </w:rPr>
        <w:t>)</w:t>
      </w:r>
      <w:r w:rsidRPr="00E64DF3">
        <w:rPr>
          <w:b/>
          <w:i/>
          <w:sz w:val="24"/>
          <w:szCs w:val="24"/>
          <w:lang w:val="en-US"/>
        </w:rPr>
        <w:t xml:space="preserve"> </w:t>
      </w:r>
    </w:p>
    <w:p w14:paraId="4604109A" w14:textId="77777777" w:rsidR="00E91676" w:rsidRDefault="00E91676" w:rsidP="00E91676">
      <w:pPr>
        <w:pStyle w:val="ListParagraph"/>
        <w:rPr>
          <w:b/>
          <w:sz w:val="24"/>
          <w:szCs w:val="24"/>
          <w:lang w:val="en-US"/>
        </w:rPr>
      </w:pPr>
    </w:p>
    <w:p w14:paraId="24FDB7F1" w14:textId="77777777" w:rsidR="00E91676" w:rsidRDefault="00E91676" w:rsidP="00E91676">
      <w:pPr>
        <w:ind w:left="720"/>
        <w:rPr>
          <w:sz w:val="24"/>
          <w:szCs w:val="24"/>
          <w:lang w:val="en-US"/>
        </w:rPr>
      </w:pPr>
      <w:r>
        <w:rPr>
          <w:iCs/>
          <w:sz w:val="24"/>
          <w:szCs w:val="24"/>
          <w:lang w:val="en-US"/>
        </w:rPr>
        <w:t>MOTION CARRIED UNANIMOUSLY</w:t>
      </w:r>
    </w:p>
    <w:p w14:paraId="094BAF21" w14:textId="107FBD1D" w:rsidR="00EC1020" w:rsidRPr="005A7BDB" w:rsidRDefault="00EC1020" w:rsidP="005A7BDB">
      <w:pPr>
        <w:rPr>
          <w:sz w:val="24"/>
          <w:szCs w:val="24"/>
          <w:lang w:val="en-US"/>
        </w:rPr>
      </w:pPr>
    </w:p>
    <w:p w14:paraId="27AF5936" w14:textId="1D36BDFD" w:rsidR="007D3A65" w:rsidRPr="005A7BDB" w:rsidRDefault="00387929" w:rsidP="00D13253">
      <w:pPr>
        <w:pStyle w:val="ListParagraph"/>
        <w:rPr>
          <w:sz w:val="24"/>
          <w:szCs w:val="24"/>
          <w:u w:val="single"/>
          <w:lang w:val="en-US"/>
        </w:rPr>
      </w:pPr>
      <w:r>
        <w:rPr>
          <w:sz w:val="24"/>
          <w:szCs w:val="24"/>
          <w:lang w:val="en-US"/>
        </w:rPr>
        <w:t>8</w:t>
      </w:r>
      <w:r w:rsidR="00D13253" w:rsidRPr="005A7BDB">
        <w:rPr>
          <w:sz w:val="24"/>
          <w:szCs w:val="24"/>
          <w:lang w:val="en-US"/>
        </w:rPr>
        <w:t>.</w:t>
      </w:r>
      <w:r w:rsidR="005A7BDB" w:rsidRPr="005A7BDB">
        <w:rPr>
          <w:sz w:val="24"/>
          <w:szCs w:val="24"/>
          <w:lang w:val="en-US"/>
        </w:rPr>
        <w:t>5</w:t>
      </w:r>
      <w:r w:rsidR="00D13253" w:rsidRPr="005A7BDB">
        <w:rPr>
          <w:sz w:val="24"/>
          <w:szCs w:val="24"/>
          <w:lang w:val="en-US"/>
        </w:rPr>
        <w:tab/>
      </w:r>
      <w:r w:rsidR="00EF39A3" w:rsidRPr="005A7BDB">
        <w:rPr>
          <w:sz w:val="24"/>
          <w:szCs w:val="24"/>
          <w:u w:val="single"/>
          <w:lang w:val="en-US"/>
        </w:rPr>
        <w:t xml:space="preserve">Highlights of Monthly Activity Report </w:t>
      </w:r>
      <w:r w:rsidR="005A7BDB">
        <w:rPr>
          <w:sz w:val="24"/>
          <w:szCs w:val="24"/>
          <w:u w:val="single"/>
          <w:lang w:val="en-US"/>
        </w:rPr>
        <w:t xml:space="preserve">/ </w:t>
      </w:r>
      <w:r w:rsidR="002410D2">
        <w:rPr>
          <w:sz w:val="24"/>
          <w:szCs w:val="24"/>
          <w:u w:val="single"/>
          <w:lang w:val="en-US"/>
        </w:rPr>
        <w:t xml:space="preserve">September </w:t>
      </w:r>
      <w:r w:rsidR="00EF39A3" w:rsidRPr="005A7BDB">
        <w:rPr>
          <w:sz w:val="24"/>
          <w:szCs w:val="24"/>
          <w:u w:val="single"/>
          <w:lang w:val="en-US"/>
        </w:rPr>
        <w:t>202</w:t>
      </w:r>
      <w:r w:rsidR="00CF263B" w:rsidRPr="005A7BDB">
        <w:rPr>
          <w:sz w:val="24"/>
          <w:szCs w:val="24"/>
          <w:u w:val="single"/>
          <w:lang w:val="en-US"/>
        </w:rPr>
        <w:t>2</w:t>
      </w:r>
    </w:p>
    <w:p w14:paraId="6A705552" w14:textId="2A48C603" w:rsidR="002E7A6C" w:rsidRPr="005A7BDB" w:rsidRDefault="002E7A6C" w:rsidP="002E7A6C">
      <w:pPr>
        <w:rPr>
          <w:sz w:val="24"/>
          <w:szCs w:val="24"/>
          <w:lang w:val="en-US"/>
        </w:rPr>
      </w:pPr>
    </w:p>
    <w:tbl>
      <w:tblPr>
        <w:tblStyle w:val="TableGrid"/>
        <w:tblW w:w="8347" w:type="dxa"/>
        <w:tblInd w:w="720" w:type="dxa"/>
        <w:tblLook w:val="04A0" w:firstRow="1" w:lastRow="0" w:firstColumn="1" w:lastColumn="0" w:noHBand="0" w:noVBand="1"/>
      </w:tblPr>
      <w:tblGrid>
        <w:gridCol w:w="4340"/>
        <w:gridCol w:w="1497"/>
        <w:gridCol w:w="1254"/>
        <w:gridCol w:w="1256"/>
      </w:tblGrid>
      <w:tr w:rsidR="00FD4ED5" w14:paraId="55E92E08" w14:textId="77777777" w:rsidTr="00FD4ED5">
        <w:tc>
          <w:tcPr>
            <w:tcW w:w="4520" w:type="dxa"/>
          </w:tcPr>
          <w:p w14:paraId="51C8D751" w14:textId="77777777" w:rsidR="00FD4ED5" w:rsidRPr="002B5AE8" w:rsidRDefault="00FD4ED5" w:rsidP="00AA75FB">
            <w:pPr>
              <w:pStyle w:val="ListParagraph"/>
              <w:ind w:left="0"/>
              <w:contextualSpacing w:val="0"/>
              <w:jc w:val="center"/>
              <w:rPr>
                <w:b/>
                <w:bCs/>
                <w:sz w:val="28"/>
                <w:szCs w:val="28"/>
                <w:lang w:val="en-US"/>
              </w:rPr>
            </w:pPr>
            <w:r w:rsidRPr="002B5AE8">
              <w:rPr>
                <w:b/>
                <w:bCs/>
                <w:sz w:val="28"/>
                <w:szCs w:val="28"/>
                <w:lang w:val="en-US"/>
              </w:rPr>
              <w:t>Activity</w:t>
            </w:r>
          </w:p>
        </w:tc>
        <w:tc>
          <w:tcPr>
            <w:tcW w:w="1276" w:type="dxa"/>
          </w:tcPr>
          <w:p w14:paraId="20F915B8" w14:textId="3982C802" w:rsidR="00FD4ED5" w:rsidRPr="002B5AE8" w:rsidRDefault="00BC387D" w:rsidP="00AA75FB">
            <w:pPr>
              <w:pStyle w:val="ListParagraph"/>
              <w:ind w:left="0"/>
              <w:contextualSpacing w:val="0"/>
              <w:jc w:val="center"/>
              <w:rPr>
                <w:b/>
                <w:bCs/>
                <w:sz w:val="28"/>
                <w:szCs w:val="28"/>
                <w:lang w:val="en-US"/>
              </w:rPr>
            </w:pPr>
            <w:r>
              <w:rPr>
                <w:b/>
                <w:bCs/>
                <w:sz w:val="28"/>
                <w:szCs w:val="28"/>
                <w:lang w:val="en-US"/>
              </w:rPr>
              <w:t>September</w:t>
            </w:r>
            <w:r w:rsidR="00952A89">
              <w:rPr>
                <w:b/>
                <w:bCs/>
                <w:sz w:val="28"/>
                <w:szCs w:val="28"/>
                <w:lang w:val="en-US"/>
              </w:rPr>
              <w:t xml:space="preserve"> 2022</w:t>
            </w:r>
          </w:p>
        </w:tc>
        <w:tc>
          <w:tcPr>
            <w:tcW w:w="1276" w:type="dxa"/>
          </w:tcPr>
          <w:p w14:paraId="0EC2FEC6" w14:textId="1AEA2B01" w:rsidR="00FD4ED5" w:rsidRPr="00EF6409" w:rsidRDefault="00FD4ED5" w:rsidP="00AA75FB">
            <w:pPr>
              <w:pStyle w:val="ListParagraph"/>
              <w:ind w:left="0"/>
              <w:contextualSpacing w:val="0"/>
              <w:jc w:val="center"/>
              <w:rPr>
                <w:b/>
                <w:bCs/>
                <w:color w:val="FF0000"/>
                <w:sz w:val="28"/>
                <w:szCs w:val="28"/>
                <w:lang w:val="en-US"/>
              </w:rPr>
            </w:pPr>
            <w:r w:rsidRPr="00EF6409">
              <w:rPr>
                <w:b/>
                <w:bCs/>
                <w:color w:val="FF0000"/>
                <w:sz w:val="28"/>
                <w:szCs w:val="28"/>
                <w:lang w:val="en-US"/>
              </w:rPr>
              <w:t>YTD – 2022</w:t>
            </w:r>
          </w:p>
        </w:tc>
        <w:tc>
          <w:tcPr>
            <w:tcW w:w="1275" w:type="dxa"/>
          </w:tcPr>
          <w:p w14:paraId="69B4BDFB" w14:textId="3D60E3B1" w:rsidR="00FD4ED5" w:rsidRPr="00552C92" w:rsidRDefault="00FD4ED5" w:rsidP="00AA75FB">
            <w:pPr>
              <w:pStyle w:val="ListParagraph"/>
              <w:ind w:left="0"/>
              <w:contextualSpacing w:val="0"/>
              <w:jc w:val="center"/>
              <w:rPr>
                <w:b/>
                <w:bCs/>
                <w:color w:val="1F3864" w:themeColor="accent5" w:themeShade="80"/>
                <w:sz w:val="28"/>
                <w:szCs w:val="28"/>
                <w:lang w:val="en-US"/>
              </w:rPr>
            </w:pPr>
            <w:r w:rsidRPr="00552C92">
              <w:rPr>
                <w:b/>
                <w:bCs/>
                <w:color w:val="1F3864" w:themeColor="accent5" w:themeShade="80"/>
                <w:sz w:val="28"/>
                <w:szCs w:val="28"/>
                <w:lang w:val="en-US"/>
              </w:rPr>
              <w:t>YTD - 2021</w:t>
            </w:r>
          </w:p>
        </w:tc>
      </w:tr>
      <w:tr w:rsidR="00FD4ED5" w14:paraId="467CC1EF" w14:textId="77777777" w:rsidTr="00FD4ED5">
        <w:tc>
          <w:tcPr>
            <w:tcW w:w="4520" w:type="dxa"/>
          </w:tcPr>
          <w:p w14:paraId="6D97DFAA" w14:textId="2141BE82" w:rsidR="00FD4ED5" w:rsidRDefault="00FD4ED5" w:rsidP="00AA75FB">
            <w:pPr>
              <w:pStyle w:val="ListParagraph"/>
              <w:ind w:left="0"/>
              <w:contextualSpacing w:val="0"/>
              <w:rPr>
                <w:sz w:val="24"/>
                <w:szCs w:val="24"/>
                <w:lang w:val="en-US"/>
              </w:rPr>
            </w:pPr>
            <w:r>
              <w:rPr>
                <w:sz w:val="24"/>
                <w:szCs w:val="24"/>
                <w:lang w:val="en-US"/>
              </w:rPr>
              <w:t>Calls for Service – PSCC (</w:t>
            </w:r>
            <w:r w:rsidRPr="003525ED">
              <w:rPr>
                <w:i/>
                <w:iCs/>
                <w:lang w:val="en-US"/>
              </w:rPr>
              <w:t xml:space="preserve">processed by </w:t>
            </w:r>
            <w:r>
              <w:rPr>
                <w:i/>
                <w:iCs/>
                <w:lang w:val="en-US"/>
              </w:rPr>
              <w:t xml:space="preserve">the PSCC for the </w:t>
            </w:r>
            <w:r w:rsidRPr="00EA26E5">
              <w:rPr>
                <w:i/>
                <w:iCs/>
                <w:lang w:val="en-US"/>
              </w:rPr>
              <w:t>SJPF only</w:t>
            </w:r>
            <w:r>
              <w:rPr>
                <w:sz w:val="24"/>
                <w:szCs w:val="24"/>
                <w:lang w:val="en-US"/>
              </w:rPr>
              <w:t>)</w:t>
            </w:r>
          </w:p>
        </w:tc>
        <w:tc>
          <w:tcPr>
            <w:tcW w:w="1276" w:type="dxa"/>
          </w:tcPr>
          <w:p w14:paraId="766C7923" w14:textId="7515C73E" w:rsidR="00FD4ED5" w:rsidRDefault="00952A89" w:rsidP="00AA75FB">
            <w:pPr>
              <w:pStyle w:val="ListParagraph"/>
              <w:ind w:left="0"/>
              <w:contextualSpacing w:val="0"/>
              <w:jc w:val="right"/>
              <w:rPr>
                <w:sz w:val="24"/>
                <w:szCs w:val="24"/>
                <w:lang w:val="en-US"/>
              </w:rPr>
            </w:pPr>
            <w:r>
              <w:rPr>
                <w:sz w:val="24"/>
                <w:szCs w:val="24"/>
                <w:lang w:val="en-US"/>
              </w:rPr>
              <w:t>5,138</w:t>
            </w:r>
          </w:p>
        </w:tc>
        <w:tc>
          <w:tcPr>
            <w:tcW w:w="1276" w:type="dxa"/>
          </w:tcPr>
          <w:p w14:paraId="3A7021A3" w14:textId="523A1051" w:rsidR="00FD4ED5" w:rsidRPr="00EF6409" w:rsidRDefault="00952A89" w:rsidP="00AA75FB">
            <w:pPr>
              <w:pStyle w:val="ListParagraph"/>
              <w:ind w:left="0"/>
              <w:contextualSpacing w:val="0"/>
              <w:jc w:val="right"/>
              <w:rPr>
                <w:color w:val="FF0000"/>
                <w:sz w:val="24"/>
                <w:szCs w:val="24"/>
                <w:lang w:val="en-US"/>
              </w:rPr>
            </w:pPr>
            <w:r>
              <w:rPr>
                <w:color w:val="FF0000"/>
                <w:sz w:val="24"/>
                <w:szCs w:val="24"/>
                <w:lang w:val="en-US"/>
              </w:rPr>
              <w:t>42,723</w:t>
            </w:r>
          </w:p>
        </w:tc>
        <w:tc>
          <w:tcPr>
            <w:tcW w:w="1275" w:type="dxa"/>
          </w:tcPr>
          <w:p w14:paraId="7AC72FAC" w14:textId="4493C665" w:rsidR="00FD4ED5" w:rsidRPr="00552C92" w:rsidRDefault="00952A89" w:rsidP="00AA75FB">
            <w:pPr>
              <w:pStyle w:val="ListParagraph"/>
              <w:ind w:left="0"/>
              <w:contextualSpacing w:val="0"/>
              <w:jc w:val="right"/>
              <w:rPr>
                <w:color w:val="1F3864" w:themeColor="accent5" w:themeShade="80"/>
                <w:sz w:val="24"/>
                <w:szCs w:val="24"/>
                <w:lang w:val="en-US"/>
              </w:rPr>
            </w:pPr>
            <w:r>
              <w:rPr>
                <w:color w:val="1F3864" w:themeColor="accent5" w:themeShade="80"/>
                <w:sz w:val="24"/>
                <w:szCs w:val="24"/>
                <w:lang w:val="en-US"/>
              </w:rPr>
              <w:t>42,294</w:t>
            </w:r>
          </w:p>
        </w:tc>
      </w:tr>
      <w:tr w:rsidR="00FD4ED5" w14:paraId="1AFA4A15" w14:textId="77777777" w:rsidTr="00FD4ED5">
        <w:tc>
          <w:tcPr>
            <w:tcW w:w="4520" w:type="dxa"/>
          </w:tcPr>
          <w:p w14:paraId="774A286F" w14:textId="0E20B011" w:rsidR="00FD4ED5" w:rsidRDefault="00FD4ED5" w:rsidP="00AA75FB">
            <w:pPr>
              <w:pStyle w:val="ListParagraph"/>
              <w:ind w:left="0"/>
              <w:contextualSpacing w:val="0"/>
              <w:rPr>
                <w:sz w:val="24"/>
                <w:szCs w:val="24"/>
                <w:lang w:val="en-US"/>
              </w:rPr>
            </w:pPr>
            <w:r>
              <w:rPr>
                <w:sz w:val="24"/>
                <w:szCs w:val="24"/>
                <w:lang w:val="en-US"/>
              </w:rPr>
              <w:t>Incident Reports (</w:t>
            </w:r>
            <w:r w:rsidRPr="00EA26E5">
              <w:rPr>
                <w:i/>
                <w:iCs/>
                <w:lang w:val="en-US"/>
              </w:rPr>
              <w:t>police files generated</w:t>
            </w:r>
            <w:r>
              <w:rPr>
                <w:sz w:val="24"/>
                <w:szCs w:val="24"/>
                <w:lang w:val="en-US"/>
              </w:rPr>
              <w:t>)</w:t>
            </w:r>
          </w:p>
        </w:tc>
        <w:tc>
          <w:tcPr>
            <w:tcW w:w="1276" w:type="dxa"/>
          </w:tcPr>
          <w:p w14:paraId="72FE1984" w14:textId="71DB7879" w:rsidR="00FD4ED5" w:rsidRDefault="00FD4ED5" w:rsidP="00AA75FB">
            <w:pPr>
              <w:pStyle w:val="ListParagraph"/>
              <w:ind w:left="0"/>
              <w:contextualSpacing w:val="0"/>
              <w:jc w:val="right"/>
              <w:rPr>
                <w:sz w:val="24"/>
                <w:szCs w:val="24"/>
                <w:lang w:val="en-US"/>
              </w:rPr>
            </w:pPr>
            <w:r>
              <w:rPr>
                <w:sz w:val="24"/>
                <w:szCs w:val="24"/>
                <w:lang w:val="en-US"/>
              </w:rPr>
              <w:t>7</w:t>
            </w:r>
            <w:r w:rsidR="00952A89">
              <w:rPr>
                <w:sz w:val="24"/>
                <w:szCs w:val="24"/>
                <w:lang w:val="en-US"/>
              </w:rPr>
              <w:t>63</w:t>
            </w:r>
          </w:p>
        </w:tc>
        <w:tc>
          <w:tcPr>
            <w:tcW w:w="1276" w:type="dxa"/>
          </w:tcPr>
          <w:p w14:paraId="1925CC13" w14:textId="63472326" w:rsidR="00FD4ED5" w:rsidRPr="00EF6409" w:rsidRDefault="00952A89" w:rsidP="00AA75FB">
            <w:pPr>
              <w:pStyle w:val="ListParagraph"/>
              <w:ind w:left="0"/>
              <w:contextualSpacing w:val="0"/>
              <w:jc w:val="right"/>
              <w:rPr>
                <w:color w:val="FF0000"/>
                <w:sz w:val="24"/>
                <w:szCs w:val="24"/>
                <w:lang w:val="en-US"/>
              </w:rPr>
            </w:pPr>
            <w:r>
              <w:rPr>
                <w:color w:val="FF0000"/>
                <w:sz w:val="24"/>
                <w:szCs w:val="24"/>
                <w:lang w:val="en-US"/>
              </w:rPr>
              <w:t>6,238</w:t>
            </w:r>
          </w:p>
        </w:tc>
        <w:tc>
          <w:tcPr>
            <w:tcW w:w="1275" w:type="dxa"/>
          </w:tcPr>
          <w:p w14:paraId="5A12B6C3" w14:textId="6F53DC11" w:rsidR="00FD4ED5" w:rsidRPr="00552C92" w:rsidRDefault="00952A89" w:rsidP="00AA75FB">
            <w:pPr>
              <w:pStyle w:val="ListParagraph"/>
              <w:ind w:left="0"/>
              <w:contextualSpacing w:val="0"/>
              <w:jc w:val="right"/>
              <w:rPr>
                <w:color w:val="1F3864" w:themeColor="accent5" w:themeShade="80"/>
                <w:sz w:val="24"/>
                <w:szCs w:val="24"/>
                <w:lang w:val="en-US"/>
              </w:rPr>
            </w:pPr>
            <w:r>
              <w:rPr>
                <w:color w:val="1F3864" w:themeColor="accent5" w:themeShade="80"/>
                <w:sz w:val="24"/>
                <w:szCs w:val="24"/>
                <w:lang w:val="en-US"/>
              </w:rPr>
              <w:t>7,073</w:t>
            </w:r>
          </w:p>
        </w:tc>
      </w:tr>
      <w:tr w:rsidR="00FD4ED5" w14:paraId="130E6E46" w14:textId="77777777" w:rsidTr="00FD4ED5">
        <w:tc>
          <w:tcPr>
            <w:tcW w:w="4520" w:type="dxa"/>
          </w:tcPr>
          <w:p w14:paraId="7F6DDF48" w14:textId="77777777" w:rsidR="00FD4ED5" w:rsidRPr="00B24D1C" w:rsidRDefault="00FD4ED5" w:rsidP="00AA75FB">
            <w:pPr>
              <w:pStyle w:val="ListParagraph"/>
              <w:ind w:left="0"/>
              <w:contextualSpacing w:val="0"/>
              <w:rPr>
                <w:i/>
                <w:iCs/>
                <w:lang w:val="en-US"/>
              </w:rPr>
            </w:pPr>
            <w:r>
              <w:rPr>
                <w:sz w:val="24"/>
                <w:szCs w:val="24"/>
                <w:lang w:val="en-US"/>
              </w:rPr>
              <w:t>Violent Crimes (A</w:t>
            </w:r>
            <w:r>
              <w:rPr>
                <w:i/>
                <w:iCs/>
                <w:lang w:val="en-US"/>
              </w:rPr>
              <w:t>ssault, Robbery, Weapons Offences, Threats)</w:t>
            </w:r>
          </w:p>
        </w:tc>
        <w:tc>
          <w:tcPr>
            <w:tcW w:w="1276" w:type="dxa"/>
          </w:tcPr>
          <w:p w14:paraId="0382F820" w14:textId="4439360B" w:rsidR="00FD4ED5" w:rsidRDefault="00611839" w:rsidP="00F77C0B">
            <w:pPr>
              <w:pStyle w:val="ListParagraph"/>
              <w:ind w:left="0"/>
              <w:contextualSpacing w:val="0"/>
              <w:jc w:val="right"/>
              <w:rPr>
                <w:sz w:val="24"/>
                <w:szCs w:val="24"/>
                <w:lang w:val="en-US"/>
              </w:rPr>
            </w:pPr>
            <w:r>
              <w:rPr>
                <w:sz w:val="24"/>
                <w:szCs w:val="24"/>
                <w:lang w:val="en-US"/>
              </w:rPr>
              <w:t>86</w:t>
            </w:r>
          </w:p>
        </w:tc>
        <w:tc>
          <w:tcPr>
            <w:tcW w:w="1276" w:type="dxa"/>
          </w:tcPr>
          <w:p w14:paraId="04636FEC" w14:textId="64B1969F" w:rsidR="00FD4ED5" w:rsidRPr="00EF6409" w:rsidRDefault="00611839" w:rsidP="00F77C0B">
            <w:pPr>
              <w:pStyle w:val="ListParagraph"/>
              <w:ind w:left="0"/>
              <w:contextualSpacing w:val="0"/>
              <w:jc w:val="right"/>
              <w:rPr>
                <w:color w:val="FF0000"/>
                <w:sz w:val="24"/>
                <w:szCs w:val="24"/>
                <w:lang w:val="en-US"/>
              </w:rPr>
            </w:pPr>
            <w:r>
              <w:rPr>
                <w:color w:val="FF0000"/>
                <w:sz w:val="24"/>
                <w:szCs w:val="24"/>
                <w:lang w:val="en-US"/>
              </w:rPr>
              <w:t>682</w:t>
            </w:r>
          </w:p>
        </w:tc>
        <w:tc>
          <w:tcPr>
            <w:tcW w:w="1275" w:type="dxa"/>
          </w:tcPr>
          <w:p w14:paraId="4B04D28E" w14:textId="5D3886E1" w:rsidR="00FD4ED5" w:rsidRPr="00552C92" w:rsidRDefault="00611839" w:rsidP="00AA75FB">
            <w:pPr>
              <w:pStyle w:val="ListParagraph"/>
              <w:ind w:left="0"/>
              <w:contextualSpacing w:val="0"/>
              <w:jc w:val="right"/>
              <w:rPr>
                <w:color w:val="1F3864" w:themeColor="accent5" w:themeShade="80"/>
                <w:sz w:val="24"/>
                <w:szCs w:val="24"/>
                <w:lang w:val="en-US"/>
              </w:rPr>
            </w:pPr>
            <w:r>
              <w:rPr>
                <w:color w:val="1F3864" w:themeColor="accent5" w:themeShade="80"/>
                <w:sz w:val="24"/>
                <w:szCs w:val="24"/>
                <w:lang w:val="en-US"/>
              </w:rPr>
              <w:t>634</w:t>
            </w:r>
          </w:p>
        </w:tc>
      </w:tr>
      <w:tr w:rsidR="00FD4ED5" w14:paraId="3E6F684B" w14:textId="77777777" w:rsidTr="00FD4ED5">
        <w:tc>
          <w:tcPr>
            <w:tcW w:w="4520" w:type="dxa"/>
          </w:tcPr>
          <w:p w14:paraId="2BA9415B" w14:textId="77777777" w:rsidR="00FD4ED5" w:rsidRPr="008B452D" w:rsidRDefault="00FD4ED5" w:rsidP="00AA75FB">
            <w:pPr>
              <w:pStyle w:val="ListParagraph"/>
              <w:ind w:left="0"/>
              <w:contextualSpacing w:val="0"/>
              <w:rPr>
                <w:lang w:val="en-US"/>
              </w:rPr>
            </w:pPr>
            <w:r>
              <w:rPr>
                <w:sz w:val="24"/>
                <w:szCs w:val="24"/>
                <w:lang w:val="en-US"/>
              </w:rPr>
              <w:lastRenderedPageBreak/>
              <w:t>Property Crimes (</w:t>
            </w:r>
            <w:r w:rsidRPr="008B452D">
              <w:rPr>
                <w:i/>
                <w:iCs/>
                <w:lang w:val="en-US"/>
              </w:rPr>
              <w:t>Thefts, Break &amp; Enter, Possession of Stolen Property, Mischief</w:t>
            </w:r>
            <w:r>
              <w:rPr>
                <w:lang w:val="en-US"/>
              </w:rPr>
              <w:t>)</w:t>
            </w:r>
          </w:p>
        </w:tc>
        <w:tc>
          <w:tcPr>
            <w:tcW w:w="1276" w:type="dxa"/>
          </w:tcPr>
          <w:p w14:paraId="4F9CBEA2" w14:textId="77777777" w:rsidR="00FD4ED5" w:rsidRDefault="00FD4ED5" w:rsidP="00AA75FB">
            <w:pPr>
              <w:pStyle w:val="ListParagraph"/>
              <w:ind w:left="0"/>
              <w:contextualSpacing w:val="0"/>
              <w:jc w:val="right"/>
              <w:rPr>
                <w:sz w:val="24"/>
                <w:szCs w:val="24"/>
                <w:lang w:val="en-US"/>
              </w:rPr>
            </w:pPr>
          </w:p>
          <w:p w14:paraId="1D8D6470" w14:textId="66322314" w:rsidR="00FD4ED5" w:rsidRDefault="00611839" w:rsidP="00AA75FB">
            <w:pPr>
              <w:pStyle w:val="ListParagraph"/>
              <w:ind w:left="0"/>
              <w:contextualSpacing w:val="0"/>
              <w:jc w:val="right"/>
              <w:rPr>
                <w:sz w:val="24"/>
                <w:szCs w:val="24"/>
                <w:lang w:val="en-US"/>
              </w:rPr>
            </w:pPr>
            <w:r>
              <w:rPr>
                <w:sz w:val="24"/>
                <w:szCs w:val="24"/>
                <w:lang w:val="en-US"/>
              </w:rPr>
              <w:t>206</w:t>
            </w:r>
          </w:p>
        </w:tc>
        <w:tc>
          <w:tcPr>
            <w:tcW w:w="1276" w:type="dxa"/>
          </w:tcPr>
          <w:p w14:paraId="1AE4D61C" w14:textId="77777777" w:rsidR="00611839" w:rsidRDefault="00611839" w:rsidP="00AA75FB">
            <w:pPr>
              <w:pStyle w:val="ListParagraph"/>
              <w:ind w:left="0"/>
              <w:contextualSpacing w:val="0"/>
              <w:jc w:val="right"/>
              <w:rPr>
                <w:color w:val="FF0000"/>
                <w:sz w:val="24"/>
                <w:szCs w:val="24"/>
                <w:lang w:val="en-US"/>
              </w:rPr>
            </w:pPr>
          </w:p>
          <w:p w14:paraId="08DD635D" w14:textId="6BBBB392" w:rsidR="00FD4ED5" w:rsidRPr="00EF6409" w:rsidRDefault="00611839" w:rsidP="00AA75FB">
            <w:pPr>
              <w:pStyle w:val="ListParagraph"/>
              <w:ind w:left="0"/>
              <w:contextualSpacing w:val="0"/>
              <w:jc w:val="right"/>
              <w:rPr>
                <w:color w:val="FF0000"/>
                <w:sz w:val="24"/>
                <w:szCs w:val="24"/>
                <w:lang w:val="en-US"/>
              </w:rPr>
            </w:pPr>
            <w:r>
              <w:rPr>
                <w:color w:val="FF0000"/>
                <w:sz w:val="24"/>
                <w:szCs w:val="24"/>
                <w:lang w:val="en-US"/>
              </w:rPr>
              <w:t>1,634</w:t>
            </w:r>
          </w:p>
        </w:tc>
        <w:tc>
          <w:tcPr>
            <w:tcW w:w="1275" w:type="dxa"/>
          </w:tcPr>
          <w:p w14:paraId="30B971E3" w14:textId="77777777" w:rsidR="00611839" w:rsidRDefault="00611839" w:rsidP="00AA75FB">
            <w:pPr>
              <w:pStyle w:val="ListParagraph"/>
              <w:ind w:left="0"/>
              <w:contextualSpacing w:val="0"/>
              <w:jc w:val="right"/>
              <w:rPr>
                <w:color w:val="1F3864" w:themeColor="accent5" w:themeShade="80"/>
                <w:sz w:val="24"/>
                <w:szCs w:val="24"/>
                <w:lang w:val="en-US"/>
              </w:rPr>
            </w:pPr>
          </w:p>
          <w:p w14:paraId="2D194B6D" w14:textId="0BEE166B" w:rsidR="00611839" w:rsidRPr="00552C92" w:rsidRDefault="00611839" w:rsidP="00611839">
            <w:pPr>
              <w:pStyle w:val="ListParagraph"/>
              <w:ind w:left="0"/>
              <w:contextualSpacing w:val="0"/>
              <w:jc w:val="right"/>
              <w:rPr>
                <w:color w:val="1F3864" w:themeColor="accent5" w:themeShade="80"/>
                <w:sz w:val="24"/>
                <w:szCs w:val="24"/>
                <w:lang w:val="en-US"/>
              </w:rPr>
            </w:pPr>
            <w:r>
              <w:rPr>
                <w:color w:val="1F3864" w:themeColor="accent5" w:themeShade="80"/>
                <w:sz w:val="24"/>
                <w:szCs w:val="24"/>
                <w:lang w:val="en-US"/>
              </w:rPr>
              <w:t>1,816</w:t>
            </w:r>
          </w:p>
        </w:tc>
      </w:tr>
      <w:tr w:rsidR="00FD4ED5" w14:paraId="4EFE045D" w14:textId="77777777" w:rsidTr="00FD4ED5">
        <w:tc>
          <w:tcPr>
            <w:tcW w:w="4520" w:type="dxa"/>
          </w:tcPr>
          <w:p w14:paraId="5300DAF7" w14:textId="77777777" w:rsidR="00FD4ED5" w:rsidRDefault="00FD4ED5" w:rsidP="00AA75FB">
            <w:pPr>
              <w:pStyle w:val="ListParagraph"/>
              <w:ind w:left="0"/>
              <w:contextualSpacing w:val="0"/>
              <w:rPr>
                <w:sz w:val="24"/>
                <w:szCs w:val="24"/>
                <w:lang w:val="en-US"/>
              </w:rPr>
            </w:pPr>
            <w:r>
              <w:rPr>
                <w:sz w:val="24"/>
                <w:szCs w:val="24"/>
                <w:lang w:val="en-US"/>
              </w:rPr>
              <w:t>Mental Health Act</w:t>
            </w:r>
          </w:p>
        </w:tc>
        <w:tc>
          <w:tcPr>
            <w:tcW w:w="1276" w:type="dxa"/>
          </w:tcPr>
          <w:p w14:paraId="62DD07C6" w14:textId="638825B2" w:rsidR="00FD4ED5" w:rsidRDefault="00611839" w:rsidP="00AA75FB">
            <w:pPr>
              <w:pStyle w:val="ListParagraph"/>
              <w:ind w:left="0"/>
              <w:contextualSpacing w:val="0"/>
              <w:jc w:val="right"/>
              <w:rPr>
                <w:sz w:val="24"/>
                <w:szCs w:val="24"/>
                <w:lang w:val="en-US"/>
              </w:rPr>
            </w:pPr>
            <w:r>
              <w:rPr>
                <w:sz w:val="24"/>
                <w:szCs w:val="24"/>
                <w:lang w:val="en-US"/>
              </w:rPr>
              <w:t>25</w:t>
            </w:r>
          </w:p>
        </w:tc>
        <w:tc>
          <w:tcPr>
            <w:tcW w:w="1276" w:type="dxa"/>
          </w:tcPr>
          <w:p w14:paraId="54803329" w14:textId="692F7999" w:rsidR="00FD4ED5" w:rsidRPr="00EF6409" w:rsidRDefault="00611839" w:rsidP="00AA75FB">
            <w:pPr>
              <w:pStyle w:val="ListParagraph"/>
              <w:ind w:left="0"/>
              <w:contextualSpacing w:val="0"/>
              <w:jc w:val="right"/>
              <w:rPr>
                <w:color w:val="FF0000"/>
                <w:sz w:val="24"/>
                <w:szCs w:val="24"/>
                <w:lang w:val="en-US"/>
              </w:rPr>
            </w:pPr>
            <w:r>
              <w:rPr>
                <w:color w:val="FF0000"/>
                <w:sz w:val="24"/>
                <w:szCs w:val="24"/>
                <w:lang w:val="en-US"/>
              </w:rPr>
              <w:t>227</w:t>
            </w:r>
          </w:p>
        </w:tc>
        <w:tc>
          <w:tcPr>
            <w:tcW w:w="1275" w:type="dxa"/>
          </w:tcPr>
          <w:p w14:paraId="55378BE0" w14:textId="4918B7F1" w:rsidR="00FD4ED5" w:rsidRPr="00552C92" w:rsidRDefault="00611839" w:rsidP="00AA75FB">
            <w:pPr>
              <w:pStyle w:val="ListParagraph"/>
              <w:ind w:left="0"/>
              <w:contextualSpacing w:val="0"/>
              <w:jc w:val="right"/>
              <w:rPr>
                <w:color w:val="1F3864" w:themeColor="accent5" w:themeShade="80"/>
                <w:sz w:val="24"/>
                <w:szCs w:val="24"/>
                <w:lang w:val="en-US"/>
              </w:rPr>
            </w:pPr>
            <w:r>
              <w:rPr>
                <w:color w:val="1F3864" w:themeColor="accent5" w:themeShade="80"/>
                <w:sz w:val="24"/>
                <w:szCs w:val="24"/>
                <w:lang w:val="en-US"/>
              </w:rPr>
              <w:t>310</w:t>
            </w:r>
          </w:p>
        </w:tc>
      </w:tr>
      <w:tr w:rsidR="00FD4ED5" w14:paraId="55ABDC91" w14:textId="77777777" w:rsidTr="00FD4ED5">
        <w:tc>
          <w:tcPr>
            <w:tcW w:w="4520" w:type="dxa"/>
          </w:tcPr>
          <w:p w14:paraId="01FA4486" w14:textId="77777777" w:rsidR="00FD4ED5" w:rsidRDefault="00FD4ED5" w:rsidP="00AA75FB">
            <w:pPr>
              <w:pStyle w:val="ListParagraph"/>
              <w:ind w:left="0"/>
              <w:contextualSpacing w:val="0"/>
              <w:rPr>
                <w:sz w:val="24"/>
                <w:szCs w:val="24"/>
                <w:lang w:val="en-US"/>
              </w:rPr>
            </w:pPr>
            <w:r>
              <w:rPr>
                <w:sz w:val="24"/>
                <w:szCs w:val="24"/>
                <w:lang w:val="en-US"/>
              </w:rPr>
              <w:t xml:space="preserve">Mental Health </w:t>
            </w:r>
            <w:r w:rsidRPr="00B20FD9">
              <w:rPr>
                <w:i/>
                <w:iCs/>
                <w:sz w:val="24"/>
                <w:szCs w:val="24"/>
                <w:lang w:val="en-US"/>
              </w:rPr>
              <w:t>RELATED</w:t>
            </w:r>
            <w:r>
              <w:rPr>
                <w:sz w:val="24"/>
                <w:szCs w:val="24"/>
                <w:lang w:val="en-US"/>
              </w:rPr>
              <w:t xml:space="preserve"> Calls for Service</w:t>
            </w:r>
          </w:p>
        </w:tc>
        <w:tc>
          <w:tcPr>
            <w:tcW w:w="1276" w:type="dxa"/>
          </w:tcPr>
          <w:p w14:paraId="792368E5" w14:textId="4601DB91" w:rsidR="00FD4ED5" w:rsidRDefault="00611839" w:rsidP="00AA75FB">
            <w:pPr>
              <w:pStyle w:val="ListParagraph"/>
              <w:ind w:left="0"/>
              <w:contextualSpacing w:val="0"/>
              <w:jc w:val="right"/>
              <w:rPr>
                <w:sz w:val="24"/>
                <w:szCs w:val="24"/>
                <w:lang w:val="en-US"/>
              </w:rPr>
            </w:pPr>
            <w:r>
              <w:rPr>
                <w:sz w:val="24"/>
                <w:szCs w:val="24"/>
                <w:lang w:val="en-US"/>
              </w:rPr>
              <w:t>165</w:t>
            </w:r>
          </w:p>
        </w:tc>
        <w:tc>
          <w:tcPr>
            <w:tcW w:w="1276" w:type="dxa"/>
          </w:tcPr>
          <w:p w14:paraId="5E7C1D71" w14:textId="0F6A4AD8" w:rsidR="00FD4ED5" w:rsidRPr="00EF6409" w:rsidRDefault="00611839" w:rsidP="00AA75FB">
            <w:pPr>
              <w:pStyle w:val="ListParagraph"/>
              <w:ind w:left="0"/>
              <w:contextualSpacing w:val="0"/>
              <w:jc w:val="right"/>
              <w:rPr>
                <w:color w:val="FF0000"/>
                <w:sz w:val="24"/>
                <w:szCs w:val="24"/>
                <w:lang w:val="en-US"/>
              </w:rPr>
            </w:pPr>
            <w:r>
              <w:rPr>
                <w:color w:val="FF0000"/>
                <w:sz w:val="24"/>
                <w:szCs w:val="24"/>
                <w:lang w:val="en-US"/>
              </w:rPr>
              <w:t>1,518</w:t>
            </w:r>
          </w:p>
        </w:tc>
        <w:tc>
          <w:tcPr>
            <w:tcW w:w="1275" w:type="dxa"/>
          </w:tcPr>
          <w:p w14:paraId="5A825962" w14:textId="5FF91438" w:rsidR="00FD4ED5" w:rsidRPr="00552C92" w:rsidRDefault="00611839" w:rsidP="00AA75FB">
            <w:pPr>
              <w:pStyle w:val="ListParagraph"/>
              <w:ind w:left="0"/>
              <w:contextualSpacing w:val="0"/>
              <w:jc w:val="right"/>
              <w:rPr>
                <w:color w:val="1F3864" w:themeColor="accent5" w:themeShade="80"/>
                <w:sz w:val="24"/>
                <w:szCs w:val="24"/>
                <w:lang w:val="en-US"/>
              </w:rPr>
            </w:pPr>
            <w:r>
              <w:rPr>
                <w:color w:val="1F3864" w:themeColor="accent5" w:themeShade="80"/>
                <w:sz w:val="24"/>
                <w:szCs w:val="24"/>
                <w:lang w:val="en-US"/>
              </w:rPr>
              <w:t>1,341</w:t>
            </w:r>
          </w:p>
        </w:tc>
      </w:tr>
      <w:tr w:rsidR="00FD4ED5" w14:paraId="34A556F5" w14:textId="77777777" w:rsidTr="00FD4ED5">
        <w:tc>
          <w:tcPr>
            <w:tcW w:w="4520" w:type="dxa"/>
          </w:tcPr>
          <w:p w14:paraId="3D3989F5" w14:textId="3D22F3EA" w:rsidR="00FD4ED5" w:rsidRDefault="00FD4ED5" w:rsidP="00AA75FB">
            <w:pPr>
              <w:pStyle w:val="ListParagraph"/>
              <w:ind w:left="0"/>
              <w:contextualSpacing w:val="0"/>
              <w:rPr>
                <w:sz w:val="24"/>
                <w:szCs w:val="24"/>
                <w:lang w:val="en-US"/>
              </w:rPr>
            </w:pPr>
            <w:r>
              <w:rPr>
                <w:sz w:val="24"/>
                <w:szCs w:val="24"/>
                <w:lang w:val="en-US"/>
              </w:rPr>
              <w:t>Arrests (</w:t>
            </w:r>
            <w:r w:rsidRPr="00525AD8">
              <w:rPr>
                <w:i/>
                <w:iCs/>
                <w:sz w:val="24"/>
                <w:szCs w:val="24"/>
                <w:lang w:val="en-US"/>
              </w:rPr>
              <w:t>Data not available</w:t>
            </w:r>
            <w:r>
              <w:rPr>
                <w:i/>
                <w:iCs/>
                <w:sz w:val="24"/>
                <w:szCs w:val="24"/>
                <w:lang w:val="en-US"/>
              </w:rPr>
              <w:t xml:space="preserve"> for December</w:t>
            </w:r>
            <w:r w:rsidRPr="00525AD8">
              <w:rPr>
                <w:i/>
                <w:iCs/>
                <w:sz w:val="24"/>
                <w:szCs w:val="24"/>
                <w:lang w:val="en-US"/>
              </w:rPr>
              <w:t>)</w:t>
            </w:r>
          </w:p>
        </w:tc>
        <w:tc>
          <w:tcPr>
            <w:tcW w:w="1276" w:type="dxa"/>
          </w:tcPr>
          <w:p w14:paraId="636E4954" w14:textId="49511681" w:rsidR="00FD4ED5" w:rsidRDefault="00611839" w:rsidP="00AA75FB">
            <w:pPr>
              <w:pStyle w:val="ListParagraph"/>
              <w:ind w:left="0"/>
              <w:contextualSpacing w:val="0"/>
              <w:jc w:val="right"/>
              <w:rPr>
                <w:sz w:val="24"/>
                <w:szCs w:val="24"/>
                <w:lang w:val="en-US"/>
              </w:rPr>
            </w:pPr>
            <w:r>
              <w:rPr>
                <w:sz w:val="24"/>
                <w:szCs w:val="24"/>
                <w:lang w:val="en-US"/>
              </w:rPr>
              <w:t>140</w:t>
            </w:r>
          </w:p>
        </w:tc>
        <w:tc>
          <w:tcPr>
            <w:tcW w:w="1276" w:type="dxa"/>
          </w:tcPr>
          <w:p w14:paraId="190006BE" w14:textId="362C0F4D" w:rsidR="00FD4ED5" w:rsidRPr="00EF6409" w:rsidRDefault="00611839" w:rsidP="00AA75FB">
            <w:pPr>
              <w:pStyle w:val="ListParagraph"/>
              <w:ind w:left="0"/>
              <w:contextualSpacing w:val="0"/>
              <w:jc w:val="right"/>
              <w:rPr>
                <w:color w:val="FF0000"/>
                <w:sz w:val="24"/>
                <w:szCs w:val="24"/>
                <w:lang w:val="en-US"/>
              </w:rPr>
            </w:pPr>
            <w:r>
              <w:rPr>
                <w:color w:val="FF0000"/>
                <w:sz w:val="24"/>
                <w:szCs w:val="24"/>
                <w:lang w:val="en-US"/>
              </w:rPr>
              <w:t>1,152</w:t>
            </w:r>
          </w:p>
        </w:tc>
        <w:tc>
          <w:tcPr>
            <w:tcW w:w="1275" w:type="dxa"/>
          </w:tcPr>
          <w:p w14:paraId="310F57BA" w14:textId="6CDE02BA" w:rsidR="00FD4ED5" w:rsidRPr="00552C92" w:rsidRDefault="00611839" w:rsidP="00AA75FB">
            <w:pPr>
              <w:pStyle w:val="ListParagraph"/>
              <w:ind w:left="0"/>
              <w:contextualSpacing w:val="0"/>
              <w:jc w:val="right"/>
              <w:rPr>
                <w:color w:val="1F3864" w:themeColor="accent5" w:themeShade="80"/>
                <w:sz w:val="24"/>
                <w:szCs w:val="24"/>
                <w:lang w:val="en-US"/>
              </w:rPr>
            </w:pPr>
            <w:r>
              <w:rPr>
                <w:color w:val="1F3864" w:themeColor="accent5" w:themeShade="80"/>
                <w:sz w:val="24"/>
                <w:szCs w:val="24"/>
                <w:lang w:val="en-US"/>
              </w:rPr>
              <w:t>1,158</w:t>
            </w:r>
          </w:p>
        </w:tc>
      </w:tr>
      <w:tr w:rsidR="00FD4ED5" w14:paraId="2A5B191B" w14:textId="77777777" w:rsidTr="00FD4ED5">
        <w:tc>
          <w:tcPr>
            <w:tcW w:w="4520" w:type="dxa"/>
          </w:tcPr>
          <w:p w14:paraId="4605CD6B" w14:textId="77777777" w:rsidR="00FD4ED5" w:rsidRDefault="00FD4ED5" w:rsidP="00AA75FB">
            <w:pPr>
              <w:pStyle w:val="ListParagraph"/>
              <w:ind w:left="0"/>
              <w:contextualSpacing w:val="0"/>
              <w:rPr>
                <w:sz w:val="24"/>
                <w:szCs w:val="24"/>
                <w:lang w:val="en-US"/>
              </w:rPr>
            </w:pPr>
            <w:r>
              <w:rPr>
                <w:sz w:val="24"/>
                <w:szCs w:val="24"/>
                <w:lang w:val="en-US"/>
              </w:rPr>
              <w:t>Impaired Driving</w:t>
            </w:r>
          </w:p>
        </w:tc>
        <w:tc>
          <w:tcPr>
            <w:tcW w:w="1276" w:type="dxa"/>
          </w:tcPr>
          <w:p w14:paraId="67A66898" w14:textId="66327D5A" w:rsidR="00FD4ED5" w:rsidRDefault="00611839" w:rsidP="00AA75FB">
            <w:pPr>
              <w:pStyle w:val="ListParagraph"/>
              <w:ind w:left="0"/>
              <w:contextualSpacing w:val="0"/>
              <w:jc w:val="right"/>
              <w:rPr>
                <w:sz w:val="24"/>
                <w:szCs w:val="24"/>
                <w:lang w:val="en-US"/>
              </w:rPr>
            </w:pPr>
            <w:r>
              <w:rPr>
                <w:sz w:val="24"/>
                <w:szCs w:val="24"/>
                <w:lang w:val="en-US"/>
              </w:rPr>
              <w:t>6</w:t>
            </w:r>
          </w:p>
        </w:tc>
        <w:tc>
          <w:tcPr>
            <w:tcW w:w="1276" w:type="dxa"/>
          </w:tcPr>
          <w:p w14:paraId="7607908B" w14:textId="517233C8" w:rsidR="00FD4ED5" w:rsidRPr="00EF6409" w:rsidRDefault="00611839" w:rsidP="00AA75FB">
            <w:pPr>
              <w:pStyle w:val="ListParagraph"/>
              <w:ind w:left="0"/>
              <w:contextualSpacing w:val="0"/>
              <w:jc w:val="right"/>
              <w:rPr>
                <w:color w:val="FF0000"/>
                <w:sz w:val="24"/>
                <w:szCs w:val="24"/>
                <w:lang w:val="en-US"/>
              </w:rPr>
            </w:pPr>
            <w:r>
              <w:rPr>
                <w:color w:val="FF0000"/>
                <w:sz w:val="24"/>
                <w:szCs w:val="24"/>
                <w:lang w:val="en-US"/>
              </w:rPr>
              <w:t>71</w:t>
            </w:r>
          </w:p>
        </w:tc>
        <w:tc>
          <w:tcPr>
            <w:tcW w:w="1275" w:type="dxa"/>
          </w:tcPr>
          <w:p w14:paraId="1B4111F8" w14:textId="7E87BC2D" w:rsidR="00FD4ED5" w:rsidRPr="00552C92" w:rsidRDefault="00611839" w:rsidP="00AA75FB">
            <w:pPr>
              <w:pStyle w:val="ListParagraph"/>
              <w:ind w:left="0"/>
              <w:contextualSpacing w:val="0"/>
              <w:jc w:val="right"/>
              <w:rPr>
                <w:color w:val="1F3864" w:themeColor="accent5" w:themeShade="80"/>
                <w:sz w:val="24"/>
                <w:szCs w:val="24"/>
                <w:lang w:val="en-US"/>
              </w:rPr>
            </w:pPr>
            <w:r>
              <w:rPr>
                <w:color w:val="1F3864" w:themeColor="accent5" w:themeShade="80"/>
                <w:sz w:val="24"/>
                <w:szCs w:val="24"/>
                <w:lang w:val="en-US"/>
              </w:rPr>
              <w:t>68</w:t>
            </w:r>
          </w:p>
        </w:tc>
      </w:tr>
      <w:tr w:rsidR="00FD4ED5" w14:paraId="009F89C9" w14:textId="77777777" w:rsidTr="00FD4ED5">
        <w:tc>
          <w:tcPr>
            <w:tcW w:w="4520" w:type="dxa"/>
          </w:tcPr>
          <w:p w14:paraId="62E14E77" w14:textId="77777777" w:rsidR="00FD4ED5" w:rsidRDefault="00FD4ED5" w:rsidP="00AA75FB">
            <w:pPr>
              <w:pStyle w:val="ListParagraph"/>
              <w:ind w:left="0"/>
              <w:contextualSpacing w:val="0"/>
              <w:rPr>
                <w:sz w:val="24"/>
                <w:szCs w:val="24"/>
                <w:lang w:val="en-US"/>
              </w:rPr>
            </w:pPr>
            <w:r>
              <w:rPr>
                <w:sz w:val="24"/>
                <w:szCs w:val="24"/>
                <w:lang w:val="en-US"/>
              </w:rPr>
              <w:t>Motor Vehicle Accidents</w:t>
            </w:r>
          </w:p>
        </w:tc>
        <w:tc>
          <w:tcPr>
            <w:tcW w:w="1276" w:type="dxa"/>
          </w:tcPr>
          <w:p w14:paraId="788C2476" w14:textId="2F90BD77" w:rsidR="00FD4ED5" w:rsidRDefault="00611839" w:rsidP="00AA75FB">
            <w:pPr>
              <w:pStyle w:val="ListParagraph"/>
              <w:ind w:left="0"/>
              <w:contextualSpacing w:val="0"/>
              <w:jc w:val="right"/>
              <w:rPr>
                <w:sz w:val="24"/>
                <w:szCs w:val="24"/>
                <w:lang w:val="en-US"/>
              </w:rPr>
            </w:pPr>
            <w:r>
              <w:rPr>
                <w:sz w:val="24"/>
                <w:szCs w:val="24"/>
                <w:lang w:val="en-US"/>
              </w:rPr>
              <w:t>147</w:t>
            </w:r>
          </w:p>
        </w:tc>
        <w:tc>
          <w:tcPr>
            <w:tcW w:w="1276" w:type="dxa"/>
          </w:tcPr>
          <w:p w14:paraId="335FBF06" w14:textId="0CDC0FD5" w:rsidR="00FD4ED5" w:rsidRPr="00EF6409" w:rsidRDefault="00611839" w:rsidP="00AA75FB">
            <w:pPr>
              <w:pStyle w:val="ListParagraph"/>
              <w:ind w:left="0"/>
              <w:contextualSpacing w:val="0"/>
              <w:jc w:val="right"/>
              <w:rPr>
                <w:color w:val="FF0000"/>
                <w:sz w:val="24"/>
                <w:szCs w:val="24"/>
                <w:lang w:val="en-US"/>
              </w:rPr>
            </w:pPr>
            <w:r>
              <w:rPr>
                <w:color w:val="FF0000"/>
                <w:sz w:val="24"/>
                <w:szCs w:val="24"/>
                <w:lang w:val="en-US"/>
              </w:rPr>
              <w:t>1,368</w:t>
            </w:r>
          </w:p>
        </w:tc>
        <w:tc>
          <w:tcPr>
            <w:tcW w:w="1275" w:type="dxa"/>
          </w:tcPr>
          <w:p w14:paraId="7B302244" w14:textId="250F3003" w:rsidR="00FD4ED5" w:rsidRPr="00552C92" w:rsidRDefault="00611839" w:rsidP="00AA75FB">
            <w:pPr>
              <w:pStyle w:val="ListParagraph"/>
              <w:ind w:left="0"/>
              <w:contextualSpacing w:val="0"/>
              <w:jc w:val="right"/>
              <w:rPr>
                <w:color w:val="1F3864" w:themeColor="accent5" w:themeShade="80"/>
                <w:sz w:val="24"/>
                <w:szCs w:val="24"/>
                <w:lang w:val="en-US"/>
              </w:rPr>
            </w:pPr>
            <w:r>
              <w:rPr>
                <w:color w:val="1F3864" w:themeColor="accent5" w:themeShade="80"/>
                <w:sz w:val="24"/>
                <w:szCs w:val="24"/>
                <w:lang w:val="en-US"/>
              </w:rPr>
              <w:t>1,357</w:t>
            </w:r>
          </w:p>
        </w:tc>
      </w:tr>
      <w:tr w:rsidR="00FD4ED5" w14:paraId="4718FFBF" w14:textId="77777777" w:rsidTr="00FD4ED5">
        <w:tc>
          <w:tcPr>
            <w:tcW w:w="4520" w:type="dxa"/>
          </w:tcPr>
          <w:p w14:paraId="037599E6" w14:textId="77777777" w:rsidR="00FD4ED5" w:rsidRDefault="00FD4ED5" w:rsidP="00AA75FB">
            <w:pPr>
              <w:pStyle w:val="ListParagraph"/>
              <w:ind w:left="0"/>
              <w:contextualSpacing w:val="0"/>
              <w:rPr>
                <w:sz w:val="24"/>
                <w:szCs w:val="24"/>
                <w:lang w:val="en-US"/>
              </w:rPr>
            </w:pPr>
            <w:r>
              <w:rPr>
                <w:sz w:val="24"/>
                <w:szCs w:val="24"/>
                <w:lang w:val="en-US"/>
              </w:rPr>
              <w:t>Tickets Issued (POPA)</w:t>
            </w:r>
          </w:p>
        </w:tc>
        <w:tc>
          <w:tcPr>
            <w:tcW w:w="1276" w:type="dxa"/>
          </w:tcPr>
          <w:p w14:paraId="519DB0AC" w14:textId="6778074F" w:rsidR="00FD4ED5" w:rsidRDefault="00C75D76" w:rsidP="00AA75FB">
            <w:pPr>
              <w:pStyle w:val="ListParagraph"/>
              <w:ind w:left="0"/>
              <w:contextualSpacing w:val="0"/>
              <w:jc w:val="right"/>
              <w:rPr>
                <w:sz w:val="24"/>
                <w:szCs w:val="24"/>
                <w:lang w:val="en-US"/>
              </w:rPr>
            </w:pPr>
            <w:r>
              <w:rPr>
                <w:sz w:val="24"/>
                <w:szCs w:val="24"/>
                <w:lang w:val="en-US"/>
              </w:rPr>
              <w:t>70</w:t>
            </w:r>
          </w:p>
        </w:tc>
        <w:tc>
          <w:tcPr>
            <w:tcW w:w="1276" w:type="dxa"/>
          </w:tcPr>
          <w:p w14:paraId="298F8A97" w14:textId="74E3EAE6" w:rsidR="00FD4ED5" w:rsidRPr="00EF6409" w:rsidRDefault="00C75D76" w:rsidP="00AA75FB">
            <w:pPr>
              <w:pStyle w:val="ListParagraph"/>
              <w:ind w:left="0"/>
              <w:contextualSpacing w:val="0"/>
              <w:jc w:val="right"/>
              <w:rPr>
                <w:color w:val="FF0000"/>
                <w:sz w:val="24"/>
                <w:szCs w:val="24"/>
                <w:lang w:val="en-US"/>
              </w:rPr>
            </w:pPr>
            <w:r>
              <w:rPr>
                <w:color w:val="FF0000"/>
                <w:sz w:val="24"/>
                <w:szCs w:val="24"/>
                <w:lang w:val="en-US"/>
              </w:rPr>
              <w:t>1,080</w:t>
            </w:r>
          </w:p>
        </w:tc>
        <w:tc>
          <w:tcPr>
            <w:tcW w:w="1275" w:type="dxa"/>
          </w:tcPr>
          <w:p w14:paraId="02C47DC1" w14:textId="6DD76F27" w:rsidR="00FD4ED5" w:rsidRPr="00552C92" w:rsidRDefault="00C75D76" w:rsidP="00AA75FB">
            <w:pPr>
              <w:pStyle w:val="ListParagraph"/>
              <w:ind w:left="0"/>
              <w:contextualSpacing w:val="0"/>
              <w:jc w:val="right"/>
              <w:rPr>
                <w:color w:val="1F3864" w:themeColor="accent5" w:themeShade="80"/>
                <w:sz w:val="24"/>
                <w:szCs w:val="24"/>
                <w:lang w:val="en-US"/>
              </w:rPr>
            </w:pPr>
            <w:r>
              <w:rPr>
                <w:color w:val="1F3864" w:themeColor="accent5" w:themeShade="80"/>
                <w:sz w:val="24"/>
                <w:szCs w:val="24"/>
                <w:lang w:val="en-US"/>
              </w:rPr>
              <w:t>837</w:t>
            </w:r>
          </w:p>
        </w:tc>
      </w:tr>
      <w:tr w:rsidR="00FD4ED5" w14:paraId="54DB2416" w14:textId="77777777" w:rsidTr="00FD4ED5">
        <w:tc>
          <w:tcPr>
            <w:tcW w:w="4520" w:type="dxa"/>
          </w:tcPr>
          <w:p w14:paraId="251829CB" w14:textId="77777777" w:rsidR="00FD4ED5" w:rsidRDefault="00FD4ED5" w:rsidP="00AA75FB">
            <w:pPr>
              <w:pStyle w:val="ListParagraph"/>
              <w:ind w:left="0"/>
              <w:contextualSpacing w:val="0"/>
              <w:rPr>
                <w:sz w:val="24"/>
                <w:szCs w:val="24"/>
                <w:lang w:val="en-US"/>
              </w:rPr>
            </w:pPr>
            <w:r>
              <w:rPr>
                <w:sz w:val="24"/>
                <w:szCs w:val="24"/>
                <w:lang w:val="en-US"/>
              </w:rPr>
              <w:t>Training</w:t>
            </w:r>
          </w:p>
        </w:tc>
        <w:tc>
          <w:tcPr>
            <w:tcW w:w="1276" w:type="dxa"/>
          </w:tcPr>
          <w:p w14:paraId="2B080E57" w14:textId="54983019" w:rsidR="00FD4ED5" w:rsidRDefault="00BA61F3" w:rsidP="00AA75FB">
            <w:pPr>
              <w:pStyle w:val="ListParagraph"/>
              <w:ind w:left="0"/>
              <w:contextualSpacing w:val="0"/>
              <w:jc w:val="right"/>
              <w:rPr>
                <w:sz w:val="24"/>
                <w:szCs w:val="24"/>
                <w:lang w:val="en-US"/>
              </w:rPr>
            </w:pPr>
            <w:r>
              <w:rPr>
                <w:sz w:val="24"/>
                <w:szCs w:val="24"/>
                <w:lang w:val="en-US"/>
              </w:rPr>
              <w:t>1</w:t>
            </w:r>
            <w:r w:rsidR="00C75D76">
              <w:rPr>
                <w:sz w:val="24"/>
                <w:szCs w:val="24"/>
                <w:lang w:val="en-US"/>
              </w:rPr>
              <w:t>,353</w:t>
            </w:r>
          </w:p>
        </w:tc>
        <w:tc>
          <w:tcPr>
            <w:tcW w:w="1276" w:type="dxa"/>
          </w:tcPr>
          <w:p w14:paraId="6F1ADEEB" w14:textId="3FAC90BA" w:rsidR="00FD4ED5" w:rsidRPr="00EF6409" w:rsidRDefault="00C75D76" w:rsidP="00AA75FB">
            <w:pPr>
              <w:pStyle w:val="ListParagraph"/>
              <w:ind w:left="0"/>
              <w:contextualSpacing w:val="0"/>
              <w:jc w:val="right"/>
              <w:rPr>
                <w:color w:val="FF0000"/>
                <w:sz w:val="24"/>
                <w:szCs w:val="24"/>
                <w:lang w:val="en-US"/>
              </w:rPr>
            </w:pPr>
            <w:r>
              <w:rPr>
                <w:color w:val="FF0000"/>
                <w:sz w:val="24"/>
                <w:szCs w:val="24"/>
                <w:lang w:val="en-US"/>
              </w:rPr>
              <w:t>7,094</w:t>
            </w:r>
          </w:p>
        </w:tc>
        <w:tc>
          <w:tcPr>
            <w:tcW w:w="1275" w:type="dxa"/>
          </w:tcPr>
          <w:p w14:paraId="74E6C9DD" w14:textId="61C93731" w:rsidR="00FD4ED5" w:rsidRPr="00552C92" w:rsidRDefault="00FD4ED5" w:rsidP="00AA75FB">
            <w:pPr>
              <w:pStyle w:val="ListParagraph"/>
              <w:ind w:left="0"/>
              <w:contextualSpacing w:val="0"/>
              <w:jc w:val="right"/>
              <w:rPr>
                <w:color w:val="1F3864" w:themeColor="accent5" w:themeShade="80"/>
                <w:sz w:val="20"/>
                <w:szCs w:val="20"/>
                <w:lang w:val="en-US"/>
              </w:rPr>
            </w:pPr>
            <w:r w:rsidRPr="00552C92">
              <w:rPr>
                <w:color w:val="1F3864" w:themeColor="accent5" w:themeShade="80"/>
                <w:sz w:val="20"/>
                <w:szCs w:val="20"/>
                <w:lang w:val="en-US"/>
              </w:rPr>
              <w:t>Not available</w:t>
            </w:r>
          </w:p>
        </w:tc>
      </w:tr>
      <w:tr w:rsidR="00FD4ED5" w14:paraId="5CA15E21" w14:textId="77777777" w:rsidTr="00FD4ED5">
        <w:tc>
          <w:tcPr>
            <w:tcW w:w="4520" w:type="dxa"/>
          </w:tcPr>
          <w:p w14:paraId="7604431F" w14:textId="77777777" w:rsidR="00FD4ED5" w:rsidRDefault="00FD4ED5" w:rsidP="00AA75FB">
            <w:pPr>
              <w:pStyle w:val="ListParagraph"/>
              <w:ind w:left="0"/>
              <w:contextualSpacing w:val="0"/>
              <w:rPr>
                <w:sz w:val="24"/>
                <w:szCs w:val="24"/>
                <w:lang w:val="en-US"/>
              </w:rPr>
            </w:pPr>
            <w:r>
              <w:rPr>
                <w:sz w:val="24"/>
                <w:szCs w:val="24"/>
                <w:lang w:val="en-US"/>
              </w:rPr>
              <w:t>Auxiliary</w:t>
            </w:r>
          </w:p>
        </w:tc>
        <w:tc>
          <w:tcPr>
            <w:tcW w:w="1276" w:type="dxa"/>
          </w:tcPr>
          <w:p w14:paraId="1C8FE204" w14:textId="3824144F" w:rsidR="00FD4ED5" w:rsidRDefault="00BA61F3" w:rsidP="00AA75FB">
            <w:pPr>
              <w:pStyle w:val="ListParagraph"/>
              <w:ind w:left="0"/>
              <w:contextualSpacing w:val="0"/>
              <w:jc w:val="right"/>
              <w:rPr>
                <w:sz w:val="24"/>
                <w:szCs w:val="24"/>
                <w:lang w:val="en-US"/>
              </w:rPr>
            </w:pPr>
            <w:r>
              <w:rPr>
                <w:sz w:val="24"/>
                <w:szCs w:val="24"/>
                <w:lang w:val="en-US"/>
              </w:rPr>
              <w:t>1</w:t>
            </w:r>
            <w:r w:rsidR="00B76CA9">
              <w:rPr>
                <w:sz w:val="24"/>
                <w:szCs w:val="24"/>
                <w:lang w:val="en-US"/>
              </w:rPr>
              <w:t>07</w:t>
            </w:r>
          </w:p>
        </w:tc>
        <w:tc>
          <w:tcPr>
            <w:tcW w:w="1276" w:type="dxa"/>
          </w:tcPr>
          <w:p w14:paraId="56DE80B4" w14:textId="7578AEB4" w:rsidR="00FD4ED5" w:rsidRPr="00EF6409" w:rsidRDefault="00B76CA9" w:rsidP="00AA75FB">
            <w:pPr>
              <w:pStyle w:val="ListParagraph"/>
              <w:ind w:left="0"/>
              <w:contextualSpacing w:val="0"/>
              <w:jc w:val="right"/>
              <w:rPr>
                <w:color w:val="FF0000"/>
                <w:sz w:val="24"/>
                <w:szCs w:val="24"/>
                <w:lang w:val="en-US"/>
              </w:rPr>
            </w:pPr>
            <w:r>
              <w:rPr>
                <w:color w:val="FF0000"/>
                <w:sz w:val="24"/>
                <w:szCs w:val="24"/>
                <w:lang w:val="en-US"/>
              </w:rPr>
              <w:t>1,193</w:t>
            </w:r>
          </w:p>
        </w:tc>
        <w:tc>
          <w:tcPr>
            <w:tcW w:w="1275" w:type="dxa"/>
          </w:tcPr>
          <w:p w14:paraId="30FC5DA5" w14:textId="73EEA4AA" w:rsidR="00FD4ED5" w:rsidRPr="00552C92" w:rsidRDefault="00B76CA9" w:rsidP="00AA75FB">
            <w:pPr>
              <w:pStyle w:val="ListParagraph"/>
              <w:ind w:left="0"/>
              <w:contextualSpacing w:val="0"/>
              <w:jc w:val="right"/>
              <w:rPr>
                <w:color w:val="1F3864" w:themeColor="accent5" w:themeShade="80"/>
                <w:sz w:val="24"/>
                <w:szCs w:val="24"/>
                <w:lang w:val="en-US"/>
              </w:rPr>
            </w:pPr>
            <w:r>
              <w:rPr>
                <w:color w:val="1F3864" w:themeColor="accent5" w:themeShade="80"/>
                <w:sz w:val="24"/>
                <w:szCs w:val="24"/>
                <w:lang w:val="en-US"/>
              </w:rPr>
              <w:t>684.5</w:t>
            </w:r>
          </w:p>
        </w:tc>
      </w:tr>
      <w:tr w:rsidR="00FD4ED5" w14:paraId="2FFBAADD" w14:textId="77777777" w:rsidTr="00FD4ED5">
        <w:tc>
          <w:tcPr>
            <w:tcW w:w="4520" w:type="dxa"/>
          </w:tcPr>
          <w:p w14:paraId="27DDCDDC" w14:textId="27F08CB6" w:rsidR="00FD4ED5" w:rsidRDefault="00FD4ED5" w:rsidP="00AA75FB">
            <w:pPr>
              <w:pStyle w:val="ListParagraph"/>
              <w:ind w:left="0"/>
              <w:contextualSpacing w:val="0"/>
              <w:rPr>
                <w:sz w:val="24"/>
                <w:szCs w:val="24"/>
                <w:lang w:val="en-US"/>
              </w:rPr>
            </w:pPr>
            <w:r>
              <w:rPr>
                <w:sz w:val="24"/>
                <w:szCs w:val="24"/>
                <w:lang w:val="en-US"/>
              </w:rPr>
              <w:t>Alternative Response Unit</w:t>
            </w:r>
          </w:p>
        </w:tc>
        <w:tc>
          <w:tcPr>
            <w:tcW w:w="1276" w:type="dxa"/>
          </w:tcPr>
          <w:p w14:paraId="032F3111" w14:textId="34300B44" w:rsidR="00FD4ED5" w:rsidRDefault="00955E82" w:rsidP="00AA75FB">
            <w:pPr>
              <w:pStyle w:val="ListParagraph"/>
              <w:ind w:left="0"/>
              <w:contextualSpacing w:val="0"/>
              <w:jc w:val="right"/>
              <w:rPr>
                <w:sz w:val="24"/>
                <w:szCs w:val="24"/>
                <w:lang w:val="en-US"/>
              </w:rPr>
            </w:pPr>
            <w:r>
              <w:rPr>
                <w:sz w:val="24"/>
                <w:szCs w:val="24"/>
                <w:lang w:val="en-US"/>
              </w:rPr>
              <w:t>5</w:t>
            </w:r>
            <w:r w:rsidR="00B76CA9">
              <w:rPr>
                <w:sz w:val="24"/>
                <w:szCs w:val="24"/>
                <w:lang w:val="en-US"/>
              </w:rPr>
              <w:t>12</w:t>
            </w:r>
          </w:p>
        </w:tc>
        <w:tc>
          <w:tcPr>
            <w:tcW w:w="1276" w:type="dxa"/>
          </w:tcPr>
          <w:p w14:paraId="4479F8DF" w14:textId="50B2F2DC" w:rsidR="00FD4ED5" w:rsidRPr="00EF6409" w:rsidRDefault="00B76CA9" w:rsidP="00AA75FB">
            <w:pPr>
              <w:pStyle w:val="ListParagraph"/>
              <w:ind w:left="0"/>
              <w:contextualSpacing w:val="0"/>
              <w:jc w:val="right"/>
              <w:rPr>
                <w:color w:val="FF0000"/>
                <w:sz w:val="24"/>
                <w:szCs w:val="24"/>
                <w:lang w:val="en-US"/>
              </w:rPr>
            </w:pPr>
            <w:r>
              <w:rPr>
                <w:color w:val="FF0000"/>
                <w:sz w:val="24"/>
                <w:szCs w:val="24"/>
                <w:lang w:val="en-US"/>
              </w:rPr>
              <w:t>4,234</w:t>
            </w:r>
          </w:p>
        </w:tc>
        <w:tc>
          <w:tcPr>
            <w:tcW w:w="1275" w:type="dxa"/>
          </w:tcPr>
          <w:p w14:paraId="164D567D" w14:textId="7951D441" w:rsidR="00FD4ED5" w:rsidRPr="00552C92" w:rsidRDefault="00FD4ED5" w:rsidP="00AA75FB">
            <w:pPr>
              <w:pStyle w:val="ListParagraph"/>
              <w:ind w:left="0"/>
              <w:contextualSpacing w:val="0"/>
              <w:jc w:val="right"/>
              <w:rPr>
                <w:color w:val="1F3864" w:themeColor="accent5" w:themeShade="80"/>
                <w:sz w:val="20"/>
                <w:szCs w:val="20"/>
                <w:lang w:val="en-US"/>
              </w:rPr>
            </w:pPr>
            <w:r w:rsidRPr="00552C92">
              <w:rPr>
                <w:color w:val="1F3864" w:themeColor="accent5" w:themeShade="80"/>
                <w:sz w:val="20"/>
                <w:szCs w:val="20"/>
                <w:lang w:val="en-US"/>
              </w:rPr>
              <w:t>Not available</w:t>
            </w:r>
          </w:p>
        </w:tc>
      </w:tr>
    </w:tbl>
    <w:p w14:paraId="7547A593" w14:textId="77777777" w:rsidR="00D10495" w:rsidRDefault="00D10495" w:rsidP="002E7A6C">
      <w:pPr>
        <w:ind w:left="720"/>
        <w:rPr>
          <w:sz w:val="24"/>
          <w:szCs w:val="24"/>
          <w:lang w:val="en-US"/>
        </w:rPr>
      </w:pPr>
    </w:p>
    <w:p w14:paraId="64B360FA" w14:textId="2E685D0A" w:rsidR="00E75A95" w:rsidRDefault="00E75A95" w:rsidP="00E75A95">
      <w:pPr>
        <w:pStyle w:val="ListParagraph"/>
        <w:rPr>
          <w:sz w:val="24"/>
          <w:szCs w:val="24"/>
          <w:lang w:val="en-US"/>
        </w:rPr>
      </w:pPr>
      <w:r>
        <w:rPr>
          <w:sz w:val="24"/>
          <w:szCs w:val="24"/>
          <w:lang w:val="en-US"/>
        </w:rPr>
        <w:t>Moved by</w:t>
      </w:r>
      <w:r w:rsidR="00514BA1">
        <w:rPr>
          <w:sz w:val="24"/>
          <w:szCs w:val="24"/>
          <w:lang w:val="en-US"/>
        </w:rPr>
        <w:t xml:space="preserve"> </w:t>
      </w:r>
      <w:r w:rsidR="00955E82">
        <w:rPr>
          <w:sz w:val="24"/>
          <w:szCs w:val="24"/>
          <w:lang w:val="en-US"/>
        </w:rPr>
        <w:t>Vice Chair Dean</w:t>
      </w:r>
      <w:r w:rsidR="00514BA1">
        <w:rPr>
          <w:sz w:val="24"/>
          <w:szCs w:val="24"/>
          <w:lang w:val="en-US"/>
        </w:rPr>
        <w:t xml:space="preserve">, seconded by </w:t>
      </w:r>
      <w:r w:rsidR="00D46CC2">
        <w:rPr>
          <w:sz w:val="24"/>
          <w:szCs w:val="24"/>
          <w:lang w:val="en-US"/>
        </w:rPr>
        <w:t xml:space="preserve">Commissioner </w:t>
      </w:r>
      <w:r w:rsidR="001714A6">
        <w:rPr>
          <w:sz w:val="24"/>
          <w:szCs w:val="24"/>
          <w:lang w:val="en-US"/>
        </w:rPr>
        <w:t>Bryant</w:t>
      </w:r>
      <w:r>
        <w:rPr>
          <w:sz w:val="24"/>
          <w:szCs w:val="24"/>
          <w:lang w:val="en-US"/>
        </w:rPr>
        <w:t>:</w:t>
      </w:r>
    </w:p>
    <w:p w14:paraId="509C5560" w14:textId="7EF73DCC" w:rsidR="00E75A95" w:rsidRDefault="00E75A95" w:rsidP="00E75A95">
      <w:pPr>
        <w:ind w:left="720"/>
        <w:rPr>
          <w:b/>
          <w:i/>
          <w:sz w:val="24"/>
          <w:szCs w:val="24"/>
          <w:lang w:val="en-US"/>
        </w:rPr>
      </w:pPr>
      <w:r>
        <w:rPr>
          <w:sz w:val="24"/>
          <w:szCs w:val="24"/>
          <w:lang w:val="en-US"/>
        </w:rPr>
        <w:tab/>
      </w:r>
      <w:r w:rsidRPr="00E64DF3">
        <w:rPr>
          <w:b/>
          <w:i/>
          <w:sz w:val="24"/>
          <w:szCs w:val="24"/>
          <w:lang w:val="en-US"/>
        </w:rPr>
        <w:t>RESOLVED, that the</w:t>
      </w:r>
      <w:r w:rsidR="00B456B9" w:rsidRPr="00B456B9">
        <w:rPr>
          <w:b/>
          <w:i/>
          <w:sz w:val="24"/>
          <w:szCs w:val="24"/>
          <w:lang w:val="en-US"/>
        </w:rPr>
        <w:t xml:space="preserve"> </w:t>
      </w:r>
      <w:r w:rsidR="00B456B9">
        <w:rPr>
          <w:b/>
          <w:i/>
          <w:sz w:val="24"/>
          <w:szCs w:val="24"/>
          <w:lang w:val="en-US"/>
        </w:rPr>
        <w:t xml:space="preserve">Highlights of Monthly Activity Report / </w:t>
      </w:r>
      <w:r w:rsidR="002410D2">
        <w:rPr>
          <w:b/>
          <w:i/>
          <w:sz w:val="24"/>
          <w:szCs w:val="24"/>
          <w:lang w:val="en-US"/>
        </w:rPr>
        <w:t xml:space="preserve">September </w:t>
      </w:r>
      <w:r w:rsidR="00B456B9">
        <w:rPr>
          <w:b/>
          <w:i/>
          <w:sz w:val="24"/>
          <w:szCs w:val="24"/>
          <w:lang w:val="en-US"/>
        </w:rPr>
        <w:t>2022</w:t>
      </w:r>
      <w:r>
        <w:rPr>
          <w:b/>
          <w:i/>
          <w:sz w:val="24"/>
          <w:szCs w:val="24"/>
          <w:lang w:val="en-US"/>
        </w:rPr>
        <w:t xml:space="preserve"> be received and filed</w:t>
      </w:r>
      <w:r w:rsidR="002F73BD">
        <w:rPr>
          <w:b/>
          <w:i/>
          <w:sz w:val="24"/>
          <w:szCs w:val="24"/>
          <w:lang w:val="en-US"/>
        </w:rPr>
        <w:t xml:space="preserve">. </w:t>
      </w:r>
      <w:r w:rsidRPr="00E64DF3">
        <w:rPr>
          <w:b/>
          <w:sz w:val="24"/>
          <w:szCs w:val="24"/>
          <w:lang w:val="en-US"/>
        </w:rPr>
        <w:t>(</w:t>
      </w:r>
      <w:r>
        <w:rPr>
          <w:b/>
          <w:sz w:val="24"/>
          <w:szCs w:val="24"/>
          <w:lang w:val="en-US"/>
        </w:rPr>
        <w:t>O</w:t>
      </w:r>
      <w:r w:rsidRPr="00E64DF3">
        <w:rPr>
          <w:b/>
          <w:sz w:val="24"/>
          <w:szCs w:val="24"/>
          <w:lang w:val="en-US"/>
        </w:rPr>
        <w:t>2</w:t>
      </w:r>
      <w:r>
        <w:rPr>
          <w:b/>
          <w:sz w:val="24"/>
          <w:szCs w:val="24"/>
          <w:lang w:val="en-US"/>
        </w:rPr>
        <w:t>2</w:t>
      </w:r>
      <w:r w:rsidR="001714A6">
        <w:rPr>
          <w:b/>
          <w:sz w:val="24"/>
          <w:szCs w:val="24"/>
          <w:lang w:val="en-US"/>
        </w:rPr>
        <w:t>1</w:t>
      </w:r>
      <w:r w:rsidR="002410D2">
        <w:rPr>
          <w:b/>
          <w:sz w:val="24"/>
          <w:szCs w:val="24"/>
          <w:lang w:val="en-US"/>
        </w:rPr>
        <w:t>1</w:t>
      </w:r>
      <w:r w:rsidRPr="00E64DF3">
        <w:rPr>
          <w:b/>
          <w:sz w:val="24"/>
          <w:szCs w:val="24"/>
          <w:lang w:val="en-US"/>
        </w:rPr>
        <w:t>-0</w:t>
      </w:r>
      <w:r w:rsidR="001714A6">
        <w:rPr>
          <w:b/>
          <w:sz w:val="24"/>
          <w:szCs w:val="24"/>
          <w:lang w:val="en-US"/>
        </w:rPr>
        <w:t>7</w:t>
      </w:r>
      <w:r w:rsidRPr="00E64DF3">
        <w:rPr>
          <w:b/>
          <w:sz w:val="24"/>
          <w:szCs w:val="24"/>
          <w:lang w:val="en-US"/>
        </w:rPr>
        <w:t>)</w:t>
      </w:r>
      <w:r w:rsidRPr="00E64DF3">
        <w:rPr>
          <w:b/>
          <w:i/>
          <w:sz w:val="24"/>
          <w:szCs w:val="24"/>
          <w:lang w:val="en-US"/>
        </w:rPr>
        <w:t xml:space="preserve"> </w:t>
      </w:r>
    </w:p>
    <w:p w14:paraId="188415B3" w14:textId="77777777" w:rsidR="00E75A95" w:rsidRDefault="00E75A95" w:rsidP="00E75A95">
      <w:pPr>
        <w:pStyle w:val="ListParagraph"/>
        <w:rPr>
          <w:b/>
          <w:sz w:val="24"/>
          <w:szCs w:val="24"/>
          <w:lang w:val="en-US"/>
        </w:rPr>
      </w:pPr>
    </w:p>
    <w:p w14:paraId="601CC7D7" w14:textId="68E5EDB0" w:rsidR="00306FEE" w:rsidRDefault="00E75A95" w:rsidP="00306FEE">
      <w:pPr>
        <w:ind w:left="720"/>
        <w:rPr>
          <w:iCs/>
          <w:sz w:val="24"/>
          <w:szCs w:val="24"/>
          <w:lang w:val="en-US"/>
        </w:rPr>
      </w:pPr>
      <w:r>
        <w:rPr>
          <w:iCs/>
          <w:sz w:val="24"/>
          <w:szCs w:val="24"/>
          <w:lang w:val="en-US"/>
        </w:rPr>
        <w:t>MOTION CARRIED UNANIMOUSLY</w:t>
      </w:r>
    </w:p>
    <w:p w14:paraId="4BB7DC70" w14:textId="67909BB6" w:rsidR="001714A6" w:rsidRDefault="001714A6" w:rsidP="00E75A95">
      <w:pPr>
        <w:ind w:left="720"/>
        <w:rPr>
          <w:iCs/>
          <w:sz w:val="24"/>
          <w:szCs w:val="24"/>
          <w:lang w:val="en-US"/>
        </w:rPr>
      </w:pPr>
    </w:p>
    <w:p w14:paraId="593FBE0A" w14:textId="1DAA707E" w:rsidR="0067341C" w:rsidRDefault="0067341C" w:rsidP="006F27A6">
      <w:pPr>
        <w:pStyle w:val="ListParagraph"/>
        <w:numPr>
          <w:ilvl w:val="0"/>
          <w:numId w:val="2"/>
        </w:numPr>
        <w:rPr>
          <w:b/>
          <w:bCs/>
          <w:sz w:val="24"/>
          <w:szCs w:val="24"/>
          <w:lang w:val="en-US"/>
        </w:rPr>
      </w:pPr>
      <w:r>
        <w:rPr>
          <w:b/>
          <w:bCs/>
          <w:sz w:val="24"/>
          <w:szCs w:val="24"/>
          <w:lang w:val="en-US"/>
        </w:rPr>
        <w:t>New Business</w:t>
      </w:r>
    </w:p>
    <w:p w14:paraId="70CA4854" w14:textId="216D3C99" w:rsidR="009B2664" w:rsidRDefault="009B2664" w:rsidP="009B2664">
      <w:pPr>
        <w:rPr>
          <w:b/>
          <w:bCs/>
          <w:sz w:val="24"/>
          <w:szCs w:val="24"/>
          <w:lang w:val="en-US"/>
        </w:rPr>
      </w:pPr>
    </w:p>
    <w:p w14:paraId="6D60C65D" w14:textId="7A21863E" w:rsidR="00077D89" w:rsidRDefault="00086935" w:rsidP="004623A4">
      <w:pPr>
        <w:jc w:val="center"/>
        <w:rPr>
          <w:i/>
          <w:iCs/>
          <w:sz w:val="24"/>
          <w:szCs w:val="24"/>
          <w:lang w:val="en-US"/>
        </w:rPr>
      </w:pPr>
      <w:r>
        <w:rPr>
          <w:i/>
          <w:iCs/>
          <w:sz w:val="24"/>
          <w:szCs w:val="24"/>
          <w:lang w:val="en-US"/>
        </w:rPr>
        <w:t>A</w:t>
      </w:r>
      <w:r w:rsidR="004623A4" w:rsidRPr="00D94A2E">
        <w:rPr>
          <w:i/>
          <w:iCs/>
          <w:sz w:val="24"/>
          <w:szCs w:val="24"/>
          <w:lang w:val="en-US"/>
        </w:rPr>
        <w:t xml:space="preserve">t this </w:t>
      </w:r>
      <w:r w:rsidR="000E37C9" w:rsidRPr="00D94A2E">
        <w:rPr>
          <w:i/>
          <w:iCs/>
          <w:sz w:val="24"/>
          <w:szCs w:val="24"/>
          <w:lang w:val="en-US"/>
        </w:rPr>
        <w:t>time,</w:t>
      </w:r>
      <w:r w:rsidR="004623A4" w:rsidRPr="00D94A2E">
        <w:rPr>
          <w:i/>
          <w:iCs/>
          <w:sz w:val="24"/>
          <w:szCs w:val="24"/>
          <w:lang w:val="en-US"/>
        </w:rPr>
        <w:t xml:space="preserve"> the media were invited to ask questions of the board.</w:t>
      </w:r>
    </w:p>
    <w:p w14:paraId="7327FEB8" w14:textId="6063BEF8" w:rsidR="004D0CFD" w:rsidRDefault="004D0CFD" w:rsidP="004623A4">
      <w:pPr>
        <w:jc w:val="center"/>
        <w:rPr>
          <w:i/>
          <w:iCs/>
          <w:sz w:val="24"/>
          <w:szCs w:val="24"/>
          <w:lang w:val="en-US"/>
        </w:rPr>
      </w:pPr>
    </w:p>
    <w:p w14:paraId="28882C79" w14:textId="412BD05A" w:rsidR="00A01257" w:rsidRDefault="006F27A6" w:rsidP="006F27A6">
      <w:pPr>
        <w:pStyle w:val="ListParagraph"/>
        <w:numPr>
          <w:ilvl w:val="0"/>
          <w:numId w:val="2"/>
        </w:numPr>
        <w:rPr>
          <w:b/>
          <w:bCs/>
          <w:sz w:val="24"/>
          <w:szCs w:val="24"/>
          <w:lang w:val="en-US"/>
        </w:rPr>
      </w:pPr>
      <w:r>
        <w:rPr>
          <w:b/>
          <w:bCs/>
          <w:sz w:val="24"/>
          <w:szCs w:val="24"/>
          <w:lang w:val="en-US"/>
        </w:rPr>
        <w:t xml:space="preserve"> </w:t>
      </w:r>
      <w:r w:rsidR="00A01257" w:rsidRPr="0067341C">
        <w:rPr>
          <w:b/>
          <w:bCs/>
          <w:sz w:val="24"/>
          <w:szCs w:val="24"/>
          <w:lang w:val="en-US"/>
        </w:rPr>
        <w:t xml:space="preserve">Adjournment </w:t>
      </w:r>
    </w:p>
    <w:p w14:paraId="48E4F525" w14:textId="777839BE" w:rsidR="009E1A61" w:rsidRDefault="009E1A61" w:rsidP="009E1A61">
      <w:pPr>
        <w:rPr>
          <w:b/>
          <w:bCs/>
          <w:sz w:val="24"/>
          <w:szCs w:val="24"/>
          <w:lang w:val="en-US"/>
        </w:rPr>
      </w:pPr>
    </w:p>
    <w:p w14:paraId="5A4C15A6" w14:textId="73BF3ACC" w:rsidR="009E1A61" w:rsidRPr="009E1A61" w:rsidRDefault="009E1A61" w:rsidP="009E1A61">
      <w:pPr>
        <w:ind w:left="720"/>
        <w:rPr>
          <w:sz w:val="24"/>
          <w:szCs w:val="24"/>
          <w:lang w:val="en-US"/>
        </w:rPr>
      </w:pPr>
      <w:r>
        <w:rPr>
          <w:sz w:val="24"/>
          <w:szCs w:val="24"/>
          <w:lang w:val="en-US"/>
        </w:rPr>
        <w:t xml:space="preserve">Moved by Vice Chair Dean, seconded by Commissioner </w:t>
      </w:r>
      <w:r w:rsidR="000F1316">
        <w:rPr>
          <w:sz w:val="24"/>
          <w:szCs w:val="24"/>
          <w:lang w:val="en-US"/>
        </w:rPr>
        <w:t>Costello:</w:t>
      </w:r>
    </w:p>
    <w:p w14:paraId="049A32A4" w14:textId="39E7D0EC" w:rsidR="00F22599" w:rsidRDefault="000D7CB7" w:rsidP="00896A40">
      <w:pPr>
        <w:pStyle w:val="ListParagraph"/>
        <w:ind w:firstLine="720"/>
        <w:rPr>
          <w:b/>
          <w:i/>
          <w:sz w:val="24"/>
          <w:szCs w:val="24"/>
          <w:lang w:val="en-US"/>
        </w:rPr>
      </w:pPr>
      <w:r>
        <w:rPr>
          <w:b/>
          <w:i/>
          <w:sz w:val="24"/>
          <w:szCs w:val="24"/>
          <w:lang w:val="en-US"/>
        </w:rPr>
        <w:t>RESOLVED, that t</w:t>
      </w:r>
      <w:r w:rsidR="00F22599" w:rsidRPr="00F22599">
        <w:rPr>
          <w:b/>
          <w:i/>
          <w:sz w:val="24"/>
          <w:szCs w:val="24"/>
          <w:lang w:val="en-US"/>
        </w:rPr>
        <w:t>he Saint John</w:t>
      </w:r>
      <w:r w:rsidR="00896A40">
        <w:rPr>
          <w:b/>
          <w:i/>
          <w:sz w:val="24"/>
          <w:szCs w:val="24"/>
          <w:lang w:val="en-US"/>
        </w:rPr>
        <w:t xml:space="preserve"> Board of Police Commissioners </w:t>
      </w:r>
      <w:r w:rsidR="000F1316">
        <w:rPr>
          <w:b/>
          <w:i/>
          <w:sz w:val="24"/>
          <w:szCs w:val="24"/>
          <w:lang w:val="en-US"/>
        </w:rPr>
        <w:t>Novem</w:t>
      </w:r>
      <w:r w:rsidR="009E1A61">
        <w:rPr>
          <w:b/>
          <w:i/>
          <w:sz w:val="24"/>
          <w:szCs w:val="24"/>
          <w:lang w:val="en-US"/>
        </w:rPr>
        <w:t xml:space="preserve">ber </w:t>
      </w:r>
      <w:r w:rsidR="000F1316">
        <w:rPr>
          <w:b/>
          <w:i/>
          <w:sz w:val="24"/>
          <w:szCs w:val="24"/>
          <w:lang w:val="en-US"/>
        </w:rPr>
        <w:t>8</w:t>
      </w:r>
      <w:r w:rsidR="00704E55" w:rsidRPr="00704E55">
        <w:rPr>
          <w:b/>
          <w:i/>
          <w:sz w:val="24"/>
          <w:szCs w:val="24"/>
          <w:vertAlign w:val="superscript"/>
          <w:lang w:val="en-US"/>
        </w:rPr>
        <w:t>th</w:t>
      </w:r>
      <w:r w:rsidR="00130CAB">
        <w:rPr>
          <w:b/>
          <w:i/>
          <w:sz w:val="24"/>
          <w:szCs w:val="24"/>
          <w:lang w:val="en-US"/>
        </w:rPr>
        <w:t xml:space="preserve">, </w:t>
      </w:r>
      <w:r w:rsidR="00E95FAB">
        <w:rPr>
          <w:b/>
          <w:i/>
          <w:sz w:val="24"/>
          <w:szCs w:val="24"/>
          <w:lang w:val="en-US"/>
        </w:rPr>
        <w:t>2022,</w:t>
      </w:r>
      <w:r w:rsidR="001E014A">
        <w:rPr>
          <w:b/>
          <w:i/>
          <w:sz w:val="24"/>
          <w:szCs w:val="24"/>
          <w:lang w:val="en-US"/>
        </w:rPr>
        <w:t xml:space="preserve"> Open Sesson meeting be</w:t>
      </w:r>
      <w:r w:rsidR="00130CAB">
        <w:rPr>
          <w:b/>
          <w:i/>
          <w:sz w:val="24"/>
          <w:szCs w:val="24"/>
          <w:lang w:val="en-US"/>
        </w:rPr>
        <w:t xml:space="preserve"> adjourned</w:t>
      </w:r>
      <w:r w:rsidR="007A67D6">
        <w:rPr>
          <w:b/>
          <w:i/>
          <w:sz w:val="24"/>
          <w:szCs w:val="24"/>
          <w:lang w:val="en-US"/>
        </w:rPr>
        <w:t>.</w:t>
      </w:r>
      <w:r w:rsidR="00FF6769">
        <w:rPr>
          <w:b/>
          <w:i/>
          <w:sz w:val="24"/>
          <w:szCs w:val="24"/>
          <w:lang w:val="en-US"/>
        </w:rPr>
        <w:t xml:space="preserve"> (O22</w:t>
      </w:r>
      <w:r w:rsidR="000F305A">
        <w:rPr>
          <w:b/>
          <w:i/>
          <w:sz w:val="24"/>
          <w:szCs w:val="24"/>
          <w:lang w:val="en-US"/>
        </w:rPr>
        <w:t>1</w:t>
      </w:r>
      <w:r w:rsidR="000F1316">
        <w:rPr>
          <w:b/>
          <w:i/>
          <w:sz w:val="24"/>
          <w:szCs w:val="24"/>
          <w:lang w:val="en-US"/>
        </w:rPr>
        <w:t>1</w:t>
      </w:r>
      <w:r w:rsidR="000F305A">
        <w:rPr>
          <w:b/>
          <w:i/>
          <w:sz w:val="24"/>
          <w:szCs w:val="24"/>
          <w:lang w:val="en-US"/>
        </w:rPr>
        <w:t>-</w:t>
      </w:r>
      <w:r w:rsidR="000F1316">
        <w:rPr>
          <w:b/>
          <w:i/>
          <w:sz w:val="24"/>
          <w:szCs w:val="24"/>
          <w:lang w:val="en-US"/>
        </w:rPr>
        <w:t>08</w:t>
      </w:r>
      <w:r w:rsidR="000F305A">
        <w:rPr>
          <w:b/>
          <w:i/>
          <w:sz w:val="24"/>
          <w:szCs w:val="24"/>
          <w:lang w:val="en-US"/>
        </w:rPr>
        <w:t>)</w:t>
      </w:r>
    </w:p>
    <w:p w14:paraId="029199F1" w14:textId="26CB6308" w:rsidR="0084002B" w:rsidRDefault="0084002B" w:rsidP="00896A40">
      <w:pPr>
        <w:pStyle w:val="ListParagraph"/>
        <w:ind w:firstLine="720"/>
        <w:rPr>
          <w:b/>
          <w:i/>
          <w:sz w:val="24"/>
          <w:szCs w:val="24"/>
          <w:lang w:val="en-US"/>
        </w:rPr>
      </w:pPr>
    </w:p>
    <w:p w14:paraId="63A2F163" w14:textId="70448FFD" w:rsidR="0084002B" w:rsidRPr="0084002B" w:rsidRDefault="0084002B" w:rsidP="0084002B">
      <w:pPr>
        <w:ind w:left="720"/>
        <w:jc w:val="both"/>
        <w:rPr>
          <w:bCs/>
          <w:iCs/>
          <w:sz w:val="24"/>
          <w:szCs w:val="24"/>
          <w:lang w:val="en-US"/>
        </w:rPr>
      </w:pPr>
      <w:r>
        <w:rPr>
          <w:bCs/>
          <w:iCs/>
          <w:sz w:val="24"/>
          <w:szCs w:val="24"/>
          <w:lang w:val="en-US"/>
        </w:rPr>
        <w:t xml:space="preserve">MOTION </w:t>
      </w:r>
      <w:r w:rsidR="00E95FAB">
        <w:rPr>
          <w:bCs/>
          <w:iCs/>
          <w:sz w:val="24"/>
          <w:szCs w:val="24"/>
          <w:lang w:val="en-US"/>
        </w:rPr>
        <w:t>CARRIED UNANIMOUSLY</w:t>
      </w:r>
    </w:p>
    <w:p w14:paraId="0ABDBE34" w14:textId="2C36905B" w:rsidR="007A67D6" w:rsidRDefault="007A67D6" w:rsidP="00896A40">
      <w:pPr>
        <w:pStyle w:val="ListParagraph"/>
        <w:ind w:firstLine="720"/>
        <w:rPr>
          <w:b/>
          <w:i/>
          <w:sz w:val="24"/>
          <w:szCs w:val="24"/>
          <w:lang w:val="en-US"/>
        </w:rPr>
      </w:pPr>
    </w:p>
    <w:p w14:paraId="444CC721" w14:textId="25BE78AD" w:rsidR="007A67D6" w:rsidRPr="007A67D6" w:rsidRDefault="0084002B" w:rsidP="0084002B">
      <w:pPr>
        <w:ind w:left="720"/>
        <w:rPr>
          <w:b/>
          <w:i/>
          <w:sz w:val="24"/>
          <w:szCs w:val="24"/>
          <w:lang w:val="en-US"/>
        </w:rPr>
      </w:pPr>
      <w:r>
        <w:rPr>
          <w:b/>
          <w:i/>
          <w:sz w:val="24"/>
          <w:szCs w:val="24"/>
          <w:lang w:val="en-US"/>
        </w:rPr>
        <w:t>The Chair declared the meeting adjourned at 5:27 p.m.</w:t>
      </w:r>
    </w:p>
    <w:p w14:paraId="025E2B94" w14:textId="71BA73F3" w:rsidR="00FF6769" w:rsidRDefault="00FF6769" w:rsidP="00896A40">
      <w:pPr>
        <w:pStyle w:val="ListParagraph"/>
        <w:ind w:firstLine="720"/>
        <w:rPr>
          <w:b/>
          <w:i/>
          <w:sz w:val="24"/>
          <w:szCs w:val="24"/>
          <w:lang w:val="en-US"/>
        </w:rPr>
      </w:pPr>
    </w:p>
    <w:p w14:paraId="18FF3169" w14:textId="77777777" w:rsidR="00FF6769" w:rsidRPr="00F22599" w:rsidRDefault="00FF6769" w:rsidP="00896A40">
      <w:pPr>
        <w:pStyle w:val="ListParagraph"/>
        <w:ind w:firstLine="720"/>
        <w:rPr>
          <w:b/>
          <w:i/>
          <w:sz w:val="24"/>
          <w:szCs w:val="24"/>
          <w:lang w:val="en-US"/>
        </w:rPr>
      </w:pPr>
    </w:p>
    <w:p w14:paraId="2A9576FA" w14:textId="77777777" w:rsidR="00F22599" w:rsidRPr="00386A5D" w:rsidRDefault="00F22599" w:rsidP="00386A5D">
      <w:pPr>
        <w:rPr>
          <w:b/>
          <w:sz w:val="24"/>
          <w:szCs w:val="24"/>
          <w:lang w:val="en-US"/>
        </w:rPr>
      </w:pPr>
    </w:p>
    <w:p w14:paraId="15B57E68" w14:textId="670A0255" w:rsidR="00F22599" w:rsidRDefault="00F22599" w:rsidP="00F22599">
      <w:pPr>
        <w:rPr>
          <w:b/>
          <w:bCs/>
          <w:sz w:val="24"/>
          <w:szCs w:val="24"/>
          <w:lang w:val="en-US"/>
        </w:rPr>
      </w:pPr>
    </w:p>
    <w:p w14:paraId="06086B3F" w14:textId="07B3F1F0" w:rsidR="00F22599" w:rsidRDefault="00F22599" w:rsidP="00F22599">
      <w:pPr>
        <w:rPr>
          <w:b/>
          <w:bCs/>
          <w:sz w:val="24"/>
          <w:szCs w:val="24"/>
          <w:lang w:val="en-US"/>
        </w:rPr>
      </w:pPr>
    </w:p>
    <w:p w14:paraId="1D55283B" w14:textId="77777777" w:rsidR="00F159D8" w:rsidRPr="00F22599" w:rsidRDefault="00F159D8" w:rsidP="00F22599">
      <w:pPr>
        <w:rPr>
          <w:b/>
          <w:bCs/>
          <w:sz w:val="24"/>
          <w:szCs w:val="24"/>
          <w:lang w:val="en-US"/>
        </w:rPr>
      </w:pPr>
    </w:p>
    <w:p w14:paraId="5F873D52" w14:textId="77777777" w:rsidR="00D46BE6" w:rsidRPr="00AF0C1C" w:rsidRDefault="00D46BE6" w:rsidP="00AF0C1C">
      <w:pPr>
        <w:rPr>
          <w:sz w:val="24"/>
          <w:szCs w:val="24"/>
          <w:lang w:val="en-US"/>
        </w:rPr>
      </w:pPr>
    </w:p>
    <w:p w14:paraId="5F3FFC90" w14:textId="27046A29" w:rsidR="00DC6F49" w:rsidRPr="00431F63" w:rsidRDefault="00822D6B" w:rsidP="00912DED">
      <w:pPr>
        <w:rPr>
          <w:sz w:val="24"/>
          <w:szCs w:val="24"/>
          <w:lang w:val="en-US"/>
        </w:rPr>
      </w:pPr>
      <w:r>
        <w:rPr>
          <w:sz w:val="24"/>
          <w:szCs w:val="24"/>
          <w:lang w:val="en-US"/>
        </w:rPr>
        <w:t>Chair Tamara Kelly</w:t>
      </w:r>
      <w:r w:rsidR="00D52786">
        <w:rPr>
          <w:sz w:val="24"/>
          <w:szCs w:val="24"/>
          <w:lang w:val="en-US"/>
        </w:rPr>
        <w:tab/>
      </w:r>
      <w:r w:rsidR="00086935">
        <w:rPr>
          <w:sz w:val="24"/>
          <w:szCs w:val="24"/>
          <w:lang w:val="en-US"/>
        </w:rPr>
        <w:tab/>
      </w:r>
      <w:r w:rsidR="00086935">
        <w:rPr>
          <w:sz w:val="24"/>
          <w:szCs w:val="24"/>
          <w:lang w:val="en-US"/>
        </w:rPr>
        <w:tab/>
      </w:r>
      <w:r w:rsidR="00086935">
        <w:rPr>
          <w:sz w:val="24"/>
          <w:szCs w:val="24"/>
          <w:lang w:val="en-US"/>
        </w:rPr>
        <w:tab/>
      </w:r>
      <w:r w:rsidR="00086935">
        <w:rPr>
          <w:sz w:val="24"/>
          <w:szCs w:val="24"/>
          <w:lang w:val="en-US"/>
        </w:rPr>
        <w:tab/>
      </w:r>
      <w:r w:rsidR="00086935">
        <w:rPr>
          <w:sz w:val="24"/>
          <w:szCs w:val="24"/>
          <w:lang w:val="en-US"/>
        </w:rPr>
        <w:tab/>
      </w:r>
      <w:r w:rsidR="008B6720">
        <w:rPr>
          <w:sz w:val="24"/>
          <w:szCs w:val="24"/>
          <w:lang w:val="en-US"/>
        </w:rPr>
        <w:tab/>
      </w:r>
      <w:r w:rsidR="000145BA">
        <w:rPr>
          <w:sz w:val="24"/>
          <w:szCs w:val="24"/>
          <w:lang w:val="en-US"/>
        </w:rPr>
        <w:t>Vice Chair Katelin Dean</w:t>
      </w:r>
      <w:r w:rsidR="00D52786">
        <w:rPr>
          <w:sz w:val="24"/>
          <w:szCs w:val="24"/>
          <w:lang w:val="en-US"/>
        </w:rPr>
        <w:tab/>
      </w:r>
      <w:r w:rsidR="00D52786">
        <w:rPr>
          <w:sz w:val="24"/>
          <w:szCs w:val="24"/>
          <w:lang w:val="en-US"/>
        </w:rPr>
        <w:tab/>
      </w:r>
      <w:r w:rsidR="00D52786">
        <w:rPr>
          <w:sz w:val="24"/>
          <w:szCs w:val="24"/>
          <w:lang w:val="en-US"/>
        </w:rPr>
        <w:tab/>
      </w:r>
    </w:p>
    <w:sectPr w:rsidR="00DC6F49" w:rsidRPr="00431F63" w:rsidSect="00DE21CE">
      <w:headerReference w:type="default" r:id="rId8"/>
      <w:headerReference w:type="first" r:id="rId9"/>
      <w:type w:val="continuous"/>
      <w:pgSz w:w="12240" w:h="15840"/>
      <w:pgMar w:top="1440" w:right="1440" w:bottom="1440" w:left="1440" w:header="708" w:footer="708"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CBFB4E" w14:textId="77777777" w:rsidR="004C3C20" w:rsidRDefault="004C3C20" w:rsidP="001C2964">
      <w:r>
        <w:separator/>
      </w:r>
    </w:p>
  </w:endnote>
  <w:endnote w:type="continuationSeparator" w:id="0">
    <w:p w14:paraId="7960DFF9" w14:textId="77777777" w:rsidR="004C3C20" w:rsidRDefault="004C3C20" w:rsidP="001C2964">
      <w:r>
        <w:continuationSeparator/>
      </w:r>
    </w:p>
  </w:endnote>
  <w:endnote w:type="continuationNotice" w:id="1">
    <w:p w14:paraId="25D73964" w14:textId="77777777" w:rsidR="004C3C20" w:rsidRDefault="004C3C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A5BB83" w14:textId="77777777" w:rsidR="004C3C20" w:rsidRDefault="004C3C20" w:rsidP="001C2964">
      <w:r>
        <w:separator/>
      </w:r>
    </w:p>
  </w:footnote>
  <w:footnote w:type="continuationSeparator" w:id="0">
    <w:p w14:paraId="69C78830" w14:textId="77777777" w:rsidR="004C3C20" w:rsidRDefault="004C3C20" w:rsidP="001C2964">
      <w:r>
        <w:continuationSeparator/>
      </w:r>
    </w:p>
  </w:footnote>
  <w:footnote w:type="continuationNotice" w:id="1">
    <w:p w14:paraId="415DCD98" w14:textId="77777777" w:rsidR="004C3C20" w:rsidRDefault="004C3C2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8FD5D" w14:textId="34848540" w:rsidR="00C10C27" w:rsidRDefault="00DE5EEF" w:rsidP="00DE5EEF">
    <w:pPr>
      <w:pStyle w:val="Header"/>
      <w:jc w:val="right"/>
      <w:rPr>
        <w:lang w:val="en-US"/>
      </w:rPr>
    </w:pPr>
    <w:r>
      <w:rPr>
        <w:lang w:val="en-US"/>
      </w:rPr>
      <w:t>SAINT JOHN BOARD OF POLICE COMMISSIONERS</w:t>
    </w:r>
  </w:p>
  <w:p w14:paraId="5AF8B726" w14:textId="6EE4D20E" w:rsidR="00DE5EEF" w:rsidRPr="00DE5EEF" w:rsidRDefault="006527B1" w:rsidP="00DE5EEF">
    <w:pPr>
      <w:pStyle w:val="Header"/>
      <w:jc w:val="right"/>
      <w:rPr>
        <w:lang w:val="en-US"/>
      </w:rPr>
    </w:pPr>
    <w:r>
      <w:rPr>
        <w:lang w:val="en-US"/>
      </w:rPr>
      <w:t>Novem</w:t>
    </w:r>
    <w:r w:rsidR="00586F32">
      <w:rPr>
        <w:lang w:val="en-US"/>
      </w:rPr>
      <w:t xml:space="preserve">ber </w:t>
    </w:r>
    <w:r>
      <w:rPr>
        <w:lang w:val="en-US"/>
      </w:rPr>
      <w:t>8</w:t>
    </w:r>
    <w:r w:rsidR="00586F32">
      <w:rPr>
        <w:lang w:val="en-US"/>
      </w:rPr>
      <w:t>th</w:t>
    </w:r>
    <w:r w:rsidR="00DE5EEF">
      <w:rPr>
        <w:lang w:val="en-US"/>
      </w:rPr>
      <w:t>, 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CA358" w14:textId="77777777" w:rsidR="00FC06EC" w:rsidRDefault="00FC06EC" w:rsidP="00FC06EC">
    <w:pPr>
      <w:pStyle w:val="Header"/>
      <w:jc w:val="center"/>
      <w:rPr>
        <w:b/>
        <w:sz w:val="24"/>
        <w:szCs w:val="24"/>
      </w:rPr>
    </w:pPr>
    <w:r w:rsidRPr="003C27B2">
      <w:rPr>
        <w:b/>
        <w:noProof/>
        <w:sz w:val="24"/>
        <w:szCs w:val="24"/>
      </w:rPr>
      <w:drawing>
        <wp:inline distT="0" distB="0" distL="0" distR="0" wp14:anchorId="73105412" wp14:editId="547632C5">
          <wp:extent cx="1009650" cy="1019175"/>
          <wp:effectExtent l="0" t="0" r="0" b="9525"/>
          <wp:docPr id="22" name="Picture 22"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A picture containing clipar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650" cy="1019175"/>
                  </a:xfrm>
                  <a:prstGeom prst="rect">
                    <a:avLst/>
                  </a:prstGeom>
                  <a:noFill/>
                  <a:ln>
                    <a:noFill/>
                  </a:ln>
                </pic:spPr>
              </pic:pic>
            </a:graphicData>
          </a:graphic>
        </wp:inline>
      </w:drawing>
    </w:r>
  </w:p>
  <w:p w14:paraId="1BE39449" w14:textId="52A64B41" w:rsidR="00FC06EC" w:rsidRDefault="000D2D51" w:rsidP="00FC06EC">
    <w:pPr>
      <w:pStyle w:val="Header"/>
      <w:jc w:val="center"/>
      <w:rPr>
        <w:b/>
        <w:sz w:val="24"/>
        <w:szCs w:val="24"/>
      </w:rPr>
    </w:pPr>
    <w:r>
      <w:rPr>
        <w:b/>
        <w:sz w:val="24"/>
        <w:szCs w:val="24"/>
      </w:rPr>
      <w:t xml:space="preserve">MINUTES - </w:t>
    </w:r>
    <w:r w:rsidR="00FC06EC">
      <w:rPr>
        <w:b/>
        <w:sz w:val="24"/>
        <w:szCs w:val="24"/>
      </w:rPr>
      <w:t>OPEN SESSION</w:t>
    </w:r>
    <w:r>
      <w:rPr>
        <w:b/>
        <w:sz w:val="24"/>
        <w:szCs w:val="24"/>
      </w:rPr>
      <w:t xml:space="preserve"> MEETING</w:t>
    </w:r>
  </w:p>
  <w:p w14:paraId="50A1DF71" w14:textId="0EFF4966" w:rsidR="000D2D51" w:rsidRPr="00C57F73" w:rsidRDefault="000D2D51" w:rsidP="00FC06EC">
    <w:pPr>
      <w:pStyle w:val="Header"/>
      <w:jc w:val="center"/>
      <w:rPr>
        <w:b/>
        <w:sz w:val="24"/>
        <w:szCs w:val="24"/>
      </w:rPr>
    </w:pPr>
    <w:r>
      <w:rPr>
        <w:b/>
        <w:sz w:val="24"/>
        <w:szCs w:val="24"/>
      </w:rPr>
      <w:t>SAINT JOHN BOARD OF POLICE COMMISSIONERS</w:t>
    </w:r>
  </w:p>
  <w:p w14:paraId="04BC8838" w14:textId="773B7A93" w:rsidR="00FC06EC" w:rsidRDefault="00E07147" w:rsidP="00FC06EC">
    <w:pPr>
      <w:pStyle w:val="Header"/>
      <w:jc w:val="center"/>
      <w:rPr>
        <w:b/>
        <w:sz w:val="24"/>
        <w:szCs w:val="24"/>
      </w:rPr>
    </w:pPr>
    <w:r>
      <w:rPr>
        <w:b/>
        <w:sz w:val="24"/>
        <w:szCs w:val="24"/>
      </w:rPr>
      <w:t>NOVEM</w:t>
    </w:r>
    <w:r w:rsidR="00996E21">
      <w:rPr>
        <w:b/>
        <w:sz w:val="24"/>
        <w:szCs w:val="24"/>
      </w:rPr>
      <w:t xml:space="preserve">BER </w:t>
    </w:r>
    <w:r>
      <w:rPr>
        <w:b/>
        <w:sz w:val="24"/>
        <w:szCs w:val="24"/>
      </w:rPr>
      <w:t>8</w:t>
    </w:r>
    <w:r w:rsidR="00C6183A">
      <w:rPr>
        <w:b/>
        <w:sz w:val="24"/>
        <w:szCs w:val="24"/>
      </w:rPr>
      <w:t>, 2022</w:t>
    </w:r>
    <w:r w:rsidR="00FC06EC" w:rsidRPr="00C57F73">
      <w:rPr>
        <w:b/>
        <w:sz w:val="24"/>
        <w:szCs w:val="24"/>
      </w:rPr>
      <w:t xml:space="preserve"> – </w:t>
    </w:r>
    <w:r w:rsidR="00FC06EC">
      <w:rPr>
        <w:b/>
        <w:sz w:val="24"/>
        <w:szCs w:val="24"/>
      </w:rPr>
      <w:t>5:0</w:t>
    </w:r>
    <w:r w:rsidR="00EC09FC">
      <w:rPr>
        <w:b/>
        <w:sz w:val="24"/>
        <w:szCs w:val="24"/>
      </w:rPr>
      <w:t>0</w:t>
    </w:r>
    <w:r w:rsidR="00FC06EC" w:rsidRPr="00C57F73">
      <w:rPr>
        <w:b/>
        <w:sz w:val="24"/>
        <w:szCs w:val="24"/>
      </w:rPr>
      <w:t xml:space="preserve"> P.M.</w:t>
    </w:r>
  </w:p>
  <w:p w14:paraId="5EC3E6B7" w14:textId="66BC0B31" w:rsidR="00F9165C" w:rsidRPr="00C57F73" w:rsidRDefault="00A717DA" w:rsidP="00F9165C">
    <w:pPr>
      <w:pStyle w:val="Header"/>
      <w:jc w:val="center"/>
      <w:rPr>
        <w:b/>
        <w:sz w:val="24"/>
        <w:szCs w:val="24"/>
      </w:rPr>
    </w:pPr>
    <w:r>
      <w:rPr>
        <w:b/>
        <w:sz w:val="24"/>
        <w:szCs w:val="24"/>
      </w:rPr>
      <w:t>COMMUNITY ROOM, ONE PEEL PLAZA</w:t>
    </w:r>
  </w:p>
  <w:p w14:paraId="4F43BAC3" w14:textId="77777777" w:rsidR="00FC06EC" w:rsidRDefault="00FC06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3C33972"/>
    <w:multiLevelType w:val="hybridMultilevel"/>
    <w:tmpl w:val="1BB7673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C"/>
    <w:multiLevelType w:val="singleLevel"/>
    <w:tmpl w:val="DCE274A2"/>
    <w:lvl w:ilvl="0">
      <w:start w:val="1"/>
      <w:numFmt w:val="decimal"/>
      <w:pStyle w:val="ListNumber5"/>
      <w:lvlText w:val="%1."/>
      <w:lvlJc w:val="left"/>
      <w:pPr>
        <w:tabs>
          <w:tab w:val="num" w:pos="1492"/>
        </w:tabs>
        <w:ind w:left="1492" w:hanging="360"/>
      </w:pPr>
    </w:lvl>
  </w:abstractNum>
  <w:abstractNum w:abstractNumId="2" w15:restartNumberingAfterBreak="0">
    <w:nsid w:val="FFFFFF7D"/>
    <w:multiLevelType w:val="singleLevel"/>
    <w:tmpl w:val="AF1676F2"/>
    <w:lvl w:ilvl="0">
      <w:start w:val="1"/>
      <w:numFmt w:val="decimal"/>
      <w:pStyle w:val="ListNumber4"/>
      <w:lvlText w:val="%1."/>
      <w:lvlJc w:val="left"/>
      <w:pPr>
        <w:tabs>
          <w:tab w:val="num" w:pos="1209"/>
        </w:tabs>
        <w:ind w:left="1209" w:hanging="360"/>
      </w:pPr>
    </w:lvl>
  </w:abstractNum>
  <w:abstractNum w:abstractNumId="3" w15:restartNumberingAfterBreak="0">
    <w:nsid w:val="FFFFFF7E"/>
    <w:multiLevelType w:val="singleLevel"/>
    <w:tmpl w:val="7A7C747A"/>
    <w:lvl w:ilvl="0">
      <w:start w:val="1"/>
      <w:numFmt w:val="decimal"/>
      <w:pStyle w:val="ListNumber3"/>
      <w:lvlText w:val="%1."/>
      <w:lvlJc w:val="left"/>
      <w:pPr>
        <w:tabs>
          <w:tab w:val="num" w:pos="926"/>
        </w:tabs>
        <w:ind w:left="926" w:hanging="360"/>
      </w:pPr>
    </w:lvl>
  </w:abstractNum>
  <w:abstractNum w:abstractNumId="4" w15:restartNumberingAfterBreak="0">
    <w:nsid w:val="FFFFFF7F"/>
    <w:multiLevelType w:val="singleLevel"/>
    <w:tmpl w:val="4F62EB38"/>
    <w:lvl w:ilvl="0">
      <w:start w:val="1"/>
      <w:numFmt w:val="decimal"/>
      <w:pStyle w:val="ListNumber2"/>
      <w:lvlText w:val="%1."/>
      <w:lvlJc w:val="left"/>
      <w:pPr>
        <w:tabs>
          <w:tab w:val="num" w:pos="643"/>
        </w:tabs>
        <w:ind w:left="643" w:hanging="360"/>
      </w:pPr>
    </w:lvl>
  </w:abstractNum>
  <w:abstractNum w:abstractNumId="5" w15:restartNumberingAfterBreak="0">
    <w:nsid w:val="FFFFFF80"/>
    <w:multiLevelType w:val="singleLevel"/>
    <w:tmpl w:val="FB5CAA4E"/>
    <w:lvl w:ilvl="0">
      <w:start w:val="1"/>
      <w:numFmt w:val="bullet"/>
      <w:pStyle w:val="ListBullet5"/>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DC740974"/>
    <w:lvl w:ilvl="0">
      <w:start w:val="1"/>
      <w:numFmt w:val="bullet"/>
      <w:pStyle w:val="ListBullet4"/>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DDEA00C"/>
    <w:lvl w:ilvl="0">
      <w:start w:val="1"/>
      <w:numFmt w:val="bullet"/>
      <w:pStyle w:val="ListBullet3"/>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871CAD90"/>
    <w:lvl w:ilvl="0">
      <w:start w:val="1"/>
      <w:numFmt w:val="bullet"/>
      <w:pStyle w:val="ListBullet2"/>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852FDAE"/>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09B6E708"/>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0000402"/>
    <w:multiLevelType w:val="multilevel"/>
    <w:tmpl w:val="00000885"/>
    <w:lvl w:ilvl="0">
      <w:start w:val="1"/>
      <w:numFmt w:val="decimal"/>
      <w:lvlText w:val="%1."/>
      <w:lvlJc w:val="left"/>
      <w:pPr>
        <w:ind w:left="2173" w:hanging="367"/>
      </w:pPr>
      <w:rPr>
        <w:spacing w:val="-1"/>
        <w:w w:val="109"/>
      </w:rPr>
    </w:lvl>
    <w:lvl w:ilvl="1">
      <w:numFmt w:val="bullet"/>
      <w:lvlText w:val="•"/>
      <w:lvlJc w:val="left"/>
      <w:pPr>
        <w:ind w:left="3126" w:hanging="367"/>
      </w:pPr>
    </w:lvl>
    <w:lvl w:ilvl="2">
      <w:numFmt w:val="bullet"/>
      <w:lvlText w:val="•"/>
      <w:lvlJc w:val="left"/>
      <w:pPr>
        <w:ind w:left="4072" w:hanging="367"/>
      </w:pPr>
    </w:lvl>
    <w:lvl w:ilvl="3">
      <w:numFmt w:val="bullet"/>
      <w:lvlText w:val="•"/>
      <w:lvlJc w:val="left"/>
      <w:pPr>
        <w:ind w:left="5018" w:hanging="367"/>
      </w:pPr>
    </w:lvl>
    <w:lvl w:ilvl="4">
      <w:numFmt w:val="bullet"/>
      <w:lvlText w:val="•"/>
      <w:lvlJc w:val="left"/>
      <w:pPr>
        <w:ind w:left="5964" w:hanging="367"/>
      </w:pPr>
    </w:lvl>
    <w:lvl w:ilvl="5">
      <w:numFmt w:val="bullet"/>
      <w:lvlText w:val="•"/>
      <w:lvlJc w:val="left"/>
      <w:pPr>
        <w:ind w:left="6910" w:hanging="367"/>
      </w:pPr>
    </w:lvl>
    <w:lvl w:ilvl="6">
      <w:numFmt w:val="bullet"/>
      <w:lvlText w:val="•"/>
      <w:lvlJc w:val="left"/>
      <w:pPr>
        <w:ind w:left="7856" w:hanging="367"/>
      </w:pPr>
    </w:lvl>
    <w:lvl w:ilvl="7">
      <w:numFmt w:val="bullet"/>
      <w:lvlText w:val="•"/>
      <w:lvlJc w:val="left"/>
      <w:pPr>
        <w:ind w:left="8802" w:hanging="367"/>
      </w:pPr>
    </w:lvl>
    <w:lvl w:ilvl="8">
      <w:numFmt w:val="bullet"/>
      <w:lvlText w:val="•"/>
      <w:lvlJc w:val="left"/>
      <w:pPr>
        <w:ind w:left="9748" w:hanging="367"/>
      </w:pPr>
    </w:lvl>
  </w:abstractNum>
  <w:abstractNum w:abstractNumId="12" w15:restartNumberingAfterBreak="0">
    <w:nsid w:val="01D625FE"/>
    <w:multiLevelType w:val="hybridMultilevel"/>
    <w:tmpl w:val="9E0827B6"/>
    <w:lvl w:ilvl="0" w:tplc="11E00FF6">
      <w:start w:val="1"/>
      <w:numFmt w:val="lowerLetter"/>
      <w:lvlText w:val="%1)"/>
      <w:lvlJc w:val="left"/>
      <w:pPr>
        <w:ind w:left="1800" w:hanging="360"/>
      </w:pPr>
      <w:rPr>
        <w:rFonts w:hint="default"/>
        <w:b/>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3" w15:restartNumberingAfterBreak="0">
    <w:nsid w:val="079917CB"/>
    <w:multiLevelType w:val="multilevel"/>
    <w:tmpl w:val="0FE2AA9E"/>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08641648"/>
    <w:multiLevelType w:val="hybridMultilevel"/>
    <w:tmpl w:val="FDAA145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5" w15:restartNumberingAfterBreak="0">
    <w:nsid w:val="0D6F19A7"/>
    <w:multiLevelType w:val="multilevel"/>
    <w:tmpl w:val="A5DC88E0"/>
    <w:lvl w:ilvl="0">
      <w:start w:val="7"/>
      <w:numFmt w:val="decimal"/>
      <w:lvlText w:val="%1"/>
      <w:lvlJc w:val="left"/>
      <w:pPr>
        <w:ind w:left="360" w:hanging="360"/>
      </w:pPr>
      <w:rPr>
        <w:rFonts w:hint="default"/>
        <w:u w:val="non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16" w15:restartNumberingAfterBreak="0">
    <w:nsid w:val="100369AE"/>
    <w:multiLevelType w:val="hybridMultilevel"/>
    <w:tmpl w:val="4DC012C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17B47AB7"/>
    <w:multiLevelType w:val="multilevel"/>
    <w:tmpl w:val="3D88D5A2"/>
    <w:lvl w:ilvl="0">
      <w:start w:val="8"/>
      <w:numFmt w:val="decimal"/>
      <w:lvlText w:val="%1"/>
      <w:lvlJc w:val="left"/>
      <w:pPr>
        <w:ind w:left="420" w:hanging="420"/>
      </w:pPr>
      <w:rPr>
        <w:rFonts w:hint="default"/>
      </w:rPr>
    </w:lvl>
    <w:lvl w:ilvl="1">
      <w:start w:val="3"/>
      <w:numFmt w:val="decimalZero"/>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180A6F07"/>
    <w:multiLevelType w:val="multilevel"/>
    <w:tmpl w:val="873EF2CE"/>
    <w:lvl w:ilvl="0">
      <w:start w:val="7"/>
      <w:numFmt w:val="decimal"/>
      <w:lvlText w:val="%1"/>
      <w:lvlJc w:val="left"/>
      <w:pPr>
        <w:ind w:left="420" w:hanging="420"/>
      </w:pPr>
      <w:rPr>
        <w:rFonts w:hint="default"/>
      </w:rPr>
    </w:lvl>
    <w:lvl w:ilvl="1">
      <w:start w:val="6"/>
      <w:numFmt w:val="decimalZero"/>
      <w:lvlText w:val="%1.%2"/>
      <w:lvlJc w:val="left"/>
      <w:pPr>
        <w:ind w:left="1140" w:hanging="420"/>
      </w:pPr>
      <w:rPr>
        <w:rFonts w:hint="default"/>
        <w:i w:val="0"/>
        <w:iCs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18E70A3C"/>
    <w:multiLevelType w:val="hybridMultilevel"/>
    <w:tmpl w:val="024C6AC2"/>
    <w:lvl w:ilvl="0" w:tplc="2506BFA0">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0" w15:restartNumberingAfterBreak="0">
    <w:nsid w:val="22AB2D26"/>
    <w:multiLevelType w:val="hybridMultilevel"/>
    <w:tmpl w:val="6F44257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1" w15:restartNumberingAfterBreak="0">
    <w:nsid w:val="23BE6516"/>
    <w:multiLevelType w:val="multilevel"/>
    <w:tmpl w:val="A9746EC2"/>
    <w:lvl w:ilvl="0">
      <w:start w:val="7"/>
      <w:numFmt w:val="decimal"/>
      <w:lvlText w:val="%1"/>
      <w:lvlJc w:val="left"/>
      <w:pPr>
        <w:ind w:left="360" w:hanging="360"/>
      </w:pPr>
      <w:rPr>
        <w:rFonts w:hint="default"/>
        <w:u w:val="non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22" w15:restartNumberingAfterBreak="0">
    <w:nsid w:val="24881CB3"/>
    <w:multiLevelType w:val="hybridMultilevel"/>
    <w:tmpl w:val="712CFF34"/>
    <w:lvl w:ilvl="0" w:tplc="1009000F">
      <w:start w:val="1"/>
      <w:numFmt w:val="decimal"/>
      <w:lvlText w:val="%1."/>
      <w:lvlJc w:val="left"/>
      <w:pPr>
        <w:ind w:left="1060" w:hanging="360"/>
      </w:pPr>
    </w:lvl>
    <w:lvl w:ilvl="1" w:tplc="10090019" w:tentative="1">
      <w:start w:val="1"/>
      <w:numFmt w:val="lowerLetter"/>
      <w:lvlText w:val="%2."/>
      <w:lvlJc w:val="left"/>
      <w:pPr>
        <w:ind w:left="1780" w:hanging="360"/>
      </w:pPr>
    </w:lvl>
    <w:lvl w:ilvl="2" w:tplc="1009001B" w:tentative="1">
      <w:start w:val="1"/>
      <w:numFmt w:val="lowerRoman"/>
      <w:lvlText w:val="%3."/>
      <w:lvlJc w:val="right"/>
      <w:pPr>
        <w:ind w:left="2500" w:hanging="180"/>
      </w:pPr>
    </w:lvl>
    <w:lvl w:ilvl="3" w:tplc="1009000F" w:tentative="1">
      <w:start w:val="1"/>
      <w:numFmt w:val="decimal"/>
      <w:lvlText w:val="%4."/>
      <w:lvlJc w:val="left"/>
      <w:pPr>
        <w:ind w:left="3220" w:hanging="360"/>
      </w:pPr>
    </w:lvl>
    <w:lvl w:ilvl="4" w:tplc="10090019" w:tentative="1">
      <w:start w:val="1"/>
      <w:numFmt w:val="lowerLetter"/>
      <w:lvlText w:val="%5."/>
      <w:lvlJc w:val="left"/>
      <w:pPr>
        <w:ind w:left="3940" w:hanging="360"/>
      </w:pPr>
    </w:lvl>
    <w:lvl w:ilvl="5" w:tplc="1009001B" w:tentative="1">
      <w:start w:val="1"/>
      <w:numFmt w:val="lowerRoman"/>
      <w:lvlText w:val="%6."/>
      <w:lvlJc w:val="right"/>
      <w:pPr>
        <w:ind w:left="4660" w:hanging="180"/>
      </w:pPr>
    </w:lvl>
    <w:lvl w:ilvl="6" w:tplc="1009000F" w:tentative="1">
      <w:start w:val="1"/>
      <w:numFmt w:val="decimal"/>
      <w:lvlText w:val="%7."/>
      <w:lvlJc w:val="left"/>
      <w:pPr>
        <w:ind w:left="5380" w:hanging="360"/>
      </w:pPr>
    </w:lvl>
    <w:lvl w:ilvl="7" w:tplc="10090019" w:tentative="1">
      <w:start w:val="1"/>
      <w:numFmt w:val="lowerLetter"/>
      <w:lvlText w:val="%8."/>
      <w:lvlJc w:val="left"/>
      <w:pPr>
        <w:ind w:left="6100" w:hanging="360"/>
      </w:pPr>
    </w:lvl>
    <w:lvl w:ilvl="8" w:tplc="1009001B" w:tentative="1">
      <w:start w:val="1"/>
      <w:numFmt w:val="lowerRoman"/>
      <w:lvlText w:val="%9."/>
      <w:lvlJc w:val="right"/>
      <w:pPr>
        <w:ind w:left="6820" w:hanging="180"/>
      </w:pPr>
    </w:lvl>
  </w:abstractNum>
  <w:abstractNum w:abstractNumId="23" w15:restartNumberingAfterBreak="0">
    <w:nsid w:val="271E6876"/>
    <w:multiLevelType w:val="hybridMultilevel"/>
    <w:tmpl w:val="C72EB4BA"/>
    <w:lvl w:ilvl="0" w:tplc="6EC26082">
      <w:start w:val="1"/>
      <w:numFmt w:val="decimal"/>
      <w:lvlText w:val="%1."/>
      <w:lvlJc w:val="left"/>
      <w:pPr>
        <w:ind w:left="720" w:hanging="360"/>
      </w:pPr>
      <w:rPr>
        <w:rFonts w:ascii="Calibri" w:hAnsi="Calibri" w:cs="Calibri" w:hint="default"/>
        <w:b/>
        <w:i/>
        <w:sz w:val="24"/>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4" w15:restartNumberingAfterBreak="0">
    <w:nsid w:val="378C2A07"/>
    <w:multiLevelType w:val="hybridMultilevel"/>
    <w:tmpl w:val="267CCFEE"/>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5" w15:restartNumberingAfterBreak="0">
    <w:nsid w:val="3C821AC2"/>
    <w:multiLevelType w:val="hybridMultilevel"/>
    <w:tmpl w:val="14E4C17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40C34970"/>
    <w:multiLevelType w:val="multilevel"/>
    <w:tmpl w:val="18142384"/>
    <w:lvl w:ilvl="0">
      <w:start w:val="7"/>
      <w:numFmt w:val="decimal"/>
      <w:lvlText w:val="%1"/>
      <w:lvlJc w:val="left"/>
      <w:pPr>
        <w:ind w:left="360" w:hanging="360"/>
      </w:pPr>
      <w:rPr>
        <w:rFonts w:hint="default"/>
        <w:u w:val="none"/>
      </w:rPr>
    </w:lvl>
    <w:lvl w:ilvl="1">
      <w:start w:val="2"/>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27" w15:restartNumberingAfterBreak="0">
    <w:nsid w:val="43E9740D"/>
    <w:multiLevelType w:val="hybridMultilevel"/>
    <w:tmpl w:val="FC76BD86"/>
    <w:lvl w:ilvl="0" w:tplc="1734652E">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8" w15:restartNumberingAfterBreak="0">
    <w:nsid w:val="44000448"/>
    <w:multiLevelType w:val="hybridMultilevel"/>
    <w:tmpl w:val="3572ABD4"/>
    <w:lvl w:ilvl="0" w:tplc="10090005">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9" w15:restartNumberingAfterBreak="0">
    <w:nsid w:val="458828EC"/>
    <w:multiLevelType w:val="hybridMultilevel"/>
    <w:tmpl w:val="3F68F63C"/>
    <w:lvl w:ilvl="0" w:tplc="0E58923A">
      <w:start w:val="1"/>
      <w:numFmt w:val="decimal"/>
      <w:lvlText w:val="%1."/>
      <w:lvlJc w:val="left"/>
      <w:pPr>
        <w:ind w:left="1080" w:hanging="360"/>
      </w:pPr>
      <w:rPr>
        <w:rFonts w:eastAsiaTheme="minorHAnsi" w:hint="default"/>
        <w:sz w:val="24"/>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0" w15:restartNumberingAfterBreak="0">
    <w:nsid w:val="46445EA7"/>
    <w:multiLevelType w:val="hybridMultilevel"/>
    <w:tmpl w:val="F7CE1D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4D334FBB"/>
    <w:multiLevelType w:val="multilevel"/>
    <w:tmpl w:val="54CED450"/>
    <w:lvl w:ilvl="0">
      <w:start w:val="1"/>
      <w:numFmt w:val="decimal"/>
      <w:lvlText w:val="%1."/>
      <w:lvlJc w:val="left"/>
      <w:pPr>
        <w:ind w:left="720" w:hanging="360"/>
      </w:pPr>
      <w:rPr>
        <w:rFonts w:asciiTheme="minorHAnsi" w:eastAsiaTheme="minorHAnsi" w:hAnsiTheme="minorHAnsi" w:cstheme="minorBidi"/>
        <w:b/>
        <w:bCs w:val="0"/>
        <w:i w:val="0"/>
      </w:rPr>
    </w:lvl>
    <w:lvl w:ilvl="1">
      <w:start w:val="1"/>
      <w:numFmt w:val="decimalZero"/>
      <w:isLgl/>
      <w:lvlText w:val="%1.%2"/>
      <w:lvlJc w:val="left"/>
      <w:pPr>
        <w:ind w:left="1440"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32" w15:restartNumberingAfterBreak="0">
    <w:nsid w:val="505A5483"/>
    <w:multiLevelType w:val="hybridMultilevel"/>
    <w:tmpl w:val="E5548A12"/>
    <w:lvl w:ilvl="0" w:tplc="10090001">
      <w:start w:val="1"/>
      <w:numFmt w:val="bullet"/>
      <w:lvlText w:val=""/>
      <w:lvlJc w:val="left"/>
      <w:pPr>
        <w:ind w:left="731" w:hanging="360"/>
      </w:pPr>
      <w:rPr>
        <w:rFonts w:ascii="Symbol" w:hAnsi="Symbol" w:hint="default"/>
      </w:rPr>
    </w:lvl>
    <w:lvl w:ilvl="1" w:tplc="10090003" w:tentative="1">
      <w:start w:val="1"/>
      <w:numFmt w:val="bullet"/>
      <w:lvlText w:val="o"/>
      <w:lvlJc w:val="left"/>
      <w:pPr>
        <w:ind w:left="1451" w:hanging="360"/>
      </w:pPr>
      <w:rPr>
        <w:rFonts w:ascii="Courier New" w:hAnsi="Courier New" w:cs="Courier New" w:hint="default"/>
      </w:rPr>
    </w:lvl>
    <w:lvl w:ilvl="2" w:tplc="10090005" w:tentative="1">
      <w:start w:val="1"/>
      <w:numFmt w:val="bullet"/>
      <w:lvlText w:val=""/>
      <w:lvlJc w:val="left"/>
      <w:pPr>
        <w:ind w:left="2171" w:hanging="360"/>
      </w:pPr>
      <w:rPr>
        <w:rFonts w:ascii="Wingdings" w:hAnsi="Wingdings" w:hint="default"/>
      </w:rPr>
    </w:lvl>
    <w:lvl w:ilvl="3" w:tplc="10090001" w:tentative="1">
      <w:start w:val="1"/>
      <w:numFmt w:val="bullet"/>
      <w:lvlText w:val=""/>
      <w:lvlJc w:val="left"/>
      <w:pPr>
        <w:ind w:left="2891" w:hanging="360"/>
      </w:pPr>
      <w:rPr>
        <w:rFonts w:ascii="Symbol" w:hAnsi="Symbol" w:hint="default"/>
      </w:rPr>
    </w:lvl>
    <w:lvl w:ilvl="4" w:tplc="10090003" w:tentative="1">
      <w:start w:val="1"/>
      <w:numFmt w:val="bullet"/>
      <w:lvlText w:val="o"/>
      <w:lvlJc w:val="left"/>
      <w:pPr>
        <w:ind w:left="3611" w:hanging="360"/>
      </w:pPr>
      <w:rPr>
        <w:rFonts w:ascii="Courier New" w:hAnsi="Courier New" w:cs="Courier New" w:hint="default"/>
      </w:rPr>
    </w:lvl>
    <w:lvl w:ilvl="5" w:tplc="10090005" w:tentative="1">
      <w:start w:val="1"/>
      <w:numFmt w:val="bullet"/>
      <w:lvlText w:val=""/>
      <w:lvlJc w:val="left"/>
      <w:pPr>
        <w:ind w:left="4331" w:hanging="360"/>
      </w:pPr>
      <w:rPr>
        <w:rFonts w:ascii="Wingdings" w:hAnsi="Wingdings" w:hint="default"/>
      </w:rPr>
    </w:lvl>
    <w:lvl w:ilvl="6" w:tplc="10090001" w:tentative="1">
      <w:start w:val="1"/>
      <w:numFmt w:val="bullet"/>
      <w:lvlText w:val=""/>
      <w:lvlJc w:val="left"/>
      <w:pPr>
        <w:ind w:left="5051" w:hanging="360"/>
      </w:pPr>
      <w:rPr>
        <w:rFonts w:ascii="Symbol" w:hAnsi="Symbol" w:hint="default"/>
      </w:rPr>
    </w:lvl>
    <w:lvl w:ilvl="7" w:tplc="10090003" w:tentative="1">
      <w:start w:val="1"/>
      <w:numFmt w:val="bullet"/>
      <w:lvlText w:val="o"/>
      <w:lvlJc w:val="left"/>
      <w:pPr>
        <w:ind w:left="5771" w:hanging="360"/>
      </w:pPr>
      <w:rPr>
        <w:rFonts w:ascii="Courier New" w:hAnsi="Courier New" w:cs="Courier New" w:hint="default"/>
      </w:rPr>
    </w:lvl>
    <w:lvl w:ilvl="8" w:tplc="10090005" w:tentative="1">
      <w:start w:val="1"/>
      <w:numFmt w:val="bullet"/>
      <w:lvlText w:val=""/>
      <w:lvlJc w:val="left"/>
      <w:pPr>
        <w:ind w:left="6491" w:hanging="360"/>
      </w:pPr>
      <w:rPr>
        <w:rFonts w:ascii="Wingdings" w:hAnsi="Wingdings" w:hint="default"/>
      </w:rPr>
    </w:lvl>
  </w:abstractNum>
  <w:abstractNum w:abstractNumId="33" w15:restartNumberingAfterBreak="0">
    <w:nsid w:val="61B40FF3"/>
    <w:multiLevelType w:val="hybridMultilevel"/>
    <w:tmpl w:val="51A8FD1A"/>
    <w:lvl w:ilvl="0" w:tplc="CD2CA854">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4" w15:restartNumberingAfterBreak="0">
    <w:nsid w:val="68432144"/>
    <w:multiLevelType w:val="multilevel"/>
    <w:tmpl w:val="DFD4683A"/>
    <w:lvl w:ilvl="0">
      <w:start w:val="7"/>
      <w:numFmt w:val="decimal"/>
      <w:lvlText w:val="%1"/>
      <w:lvlJc w:val="left"/>
      <w:pPr>
        <w:ind w:left="360" w:hanging="360"/>
      </w:pPr>
      <w:rPr>
        <w:rFonts w:hint="default"/>
        <w:u w:val="none"/>
      </w:rPr>
    </w:lvl>
    <w:lvl w:ilvl="1">
      <w:start w:val="2"/>
      <w:numFmt w:val="decimal"/>
      <w:lvlText w:val="%1.%2"/>
      <w:lvlJc w:val="left"/>
      <w:pPr>
        <w:ind w:left="720" w:hanging="360"/>
      </w:pPr>
      <w:rPr>
        <w:rFonts w:hint="default"/>
        <w:u w:val="none"/>
      </w:rPr>
    </w:lvl>
    <w:lvl w:ilvl="2">
      <w:start w:val="1"/>
      <w:numFmt w:val="decimal"/>
      <w:lvlText w:val="%1.%2.%3"/>
      <w:lvlJc w:val="left"/>
      <w:pPr>
        <w:ind w:left="1440" w:hanging="720"/>
      </w:pPr>
      <w:rPr>
        <w:rFonts w:hint="default"/>
        <w:u w:val="none"/>
      </w:rPr>
    </w:lvl>
    <w:lvl w:ilvl="3">
      <w:start w:val="1"/>
      <w:numFmt w:val="decimal"/>
      <w:lvlText w:val="%1.%2.%3.%4"/>
      <w:lvlJc w:val="left"/>
      <w:pPr>
        <w:ind w:left="1800" w:hanging="720"/>
      </w:pPr>
      <w:rPr>
        <w:rFonts w:hint="default"/>
        <w:u w:val="none"/>
      </w:rPr>
    </w:lvl>
    <w:lvl w:ilvl="4">
      <w:start w:val="1"/>
      <w:numFmt w:val="decimal"/>
      <w:lvlText w:val="%1.%2.%3.%4.%5"/>
      <w:lvlJc w:val="left"/>
      <w:pPr>
        <w:ind w:left="2520" w:hanging="1080"/>
      </w:pPr>
      <w:rPr>
        <w:rFonts w:hint="default"/>
        <w:u w:val="none"/>
      </w:rPr>
    </w:lvl>
    <w:lvl w:ilvl="5">
      <w:start w:val="1"/>
      <w:numFmt w:val="decimal"/>
      <w:lvlText w:val="%1.%2.%3.%4.%5.%6"/>
      <w:lvlJc w:val="left"/>
      <w:pPr>
        <w:ind w:left="2880" w:hanging="1080"/>
      </w:pPr>
      <w:rPr>
        <w:rFonts w:hint="default"/>
        <w:u w:val="none"/>
      </w:rPr>
    </w:lvl>
    <w:lvl w:ilvl="6">
      <w:start w:val="1"/>
      <w:numFmt w:val="decimal"/>
      <w:lvlText w:val="%1.%2.%3.%4.%5.%6.%7"/>
      <w:lvlJc w:val="left"/>
      <w:pPr>
        <w:ind w:left="3600" w:hanging="1440"/>
      </w:pPr>
      <w:rPr>
        <w:rFonts w:hint="default"/>
        <w:u w:val="none"/>
      </w:rPr>
    </w:lvl>
    <w:lvl w:ilvl="7">
      <w:start w:val="1"/>
      <w:numFmt w:val="decimal"/>
      <w:lvlText w:val="%1.%2.%3.%4.%5.%6.%7.%8"/>
      <w:lvlJc w:val="left"/>
      <w:pPr>
        <w:ind w:left="3960" w:hanging="1440"/>
      </w:pPr>
      <w:rPr>
        <w:rFonts w:hint="default"/>
        <w:u w:val="none"/>
      </w:rPr>
    </w:lvl>
    <w:lvl w:ilvl="8">
      <w:start w:val="1"/>
      <w:numFmt w:val="decimal"/>
      <w:lvlText w:val="%1.%2.%3.%4.%5.%6.%7.%8.%9"/>
      <w:lvlJc w:val="left"/>
      <w:pPr>
        <w:ind w:left="4680" w:hanging="1800"/>
      </w:pPr>
      <w:rPr>
        <w:rFonts w:hint="default"/>
        <w:u w:val="none"/>
      </w:rPr>
    </w:lvl>
  </w:abstractNum>
  <w:abstractNum w:abstractNumId="35" w15:restartNumberingAfterBreak="0">
    <w:nsid w:val="69941DDB"/>
    <w:multiLevelType w:val="hybridMultilevel"/>
    <w:tmpl w:val="0E485260"/>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36" w15:restartNumberingAfterBreak="0">
    <w:nsid w:val="69D73B4F"/>
    <w:multiLevelType w:val="hybridMultilevel"/>
    <w:tmpl w:val="38A44E0C"/>
    <w:lvl w:ilvl="0" w:tplc="1009000B">
      <w:start w:val="1"/>
      <w:numFmt w:val="bullet"/>
      <w:lvlText w:val=""/>
      <w:lvlJc w:val="left"/>
      <w:pPr>
        <w:ind w:left="1140" w:hanging="360"/>
      </w:pPr>
      <w:rPr>
        <w:rFonts w:ascii="Wingdings" w:hAnsi="Wingdings" w:hint="default"/>
      </w:rPr>
    </w:lvl>
    <w:lvl w:ilvl="1" w:tplc="10090003" w:tentative="1">
      <w:start w:val="1"/>
      <w:numFmt w:val="bullet"/>
      <w:lvlText w:val="o"/>
      <w:lvlJc w:val="left"/>
      <w:pPr>
        <w:ind w:left="1860" w:hanging="360"/>
      </w:pPr>
      <w:rPr>
        <w:rFonts w:ascii="Courier New" w:hAnsi="Courier New" w:cs="Courier New" w:hint="default"/>
      </w:rPr>
    </w:lvl>
    <w:lvl w:ilvl="2" w:tplc="10090005" w:tentative="1">
      <w:start w:val="1"/>
      <w:numFmt w:val="bullet"/>
      <w:lvlText w:val=""/>
      <w:lvlJc w:val="left"/>
      <w:pPr>
        <w:ind w:left="2580" w:hanging="360"/>
      </w:pPr>
      <w:rPr>
        <w:rFonts w:ascii="Wingdings" w:hAnsi="Wingdings" w:hint="default"/>
      </w:rPr>
    </w:lvl>
    <w:lvl w:ilvl="3" w:tplc="10090001" w:tentative="1">
      <w:start w:val="1"/>
      <w:numFmt w:val="bullet"/>
      <w:lvlText w:val=""/>
      <w:lvlJc w:val="left"/>
      <w:pPr>
        <w:ind w:left="3300" w:hanging="360"/>
      </w:pPr>
      <w:rPr>
        <w:rFonts w:ascii="Symbol" w:hAnsi="Symbol" w:hint="default"/>
      </w:rPr>
    </w:lvl>
    <w:lvl w:ilvl="4" w:tplc="10090003" w:tentative="1">
      <w:start w:val="1"/>
      <w:numFmt w:val="bullet"/>
      <w:lvlText w:val="o"/>
      <w:lvlJc w:val="left"/>
      <w:pPr>
        <w:ind w:left="4020" w:hanging="360"/>
      </w:pPr>
      <w:rPr>
        <w:rFonts w:ascii="Courier New" w:hAnsi="Courier New" w:cs="Courier New" w:hint="default"/>
      </w:rPr>
    </w:lvl>
    <w:lvl w:ilvl="5" w:tplc="10090005" w:tentative="1">
      <w:start w:val="1"/>
      <w:numFmt w:val="bullet"/>
      <w:lvlText w:val=""/>
      <w:lvlJc w:val="left"/>
      <w:pPr>
        <w:ind w:left="4740" w:hanging="360"/>
      </w:pPr>
      <w:rPr>
        <w:rFonts w:ascii="Wingdings" w:hAnsi="Wingdings" w:hint="default"/>
      </w:rPr>
    </w:lvl>
    <w:lvl w:ilvl="6" w:tplc="10090001" w:tentative="1">
      <w:start w:val="1"/>
      <w:numFmt w:val="bullet"/>
      <w:lvlText w:val=""/>
      <w:lvlJc w:val="left"/>
      <w:pPr>
        <w:ind w:left="5460" w:hanging="360"/>
      </w:pPr>
      <w:rPr>
        <w:rFonts w:ascii="Symbol" w:hAnsi="Symbol" w:hint="default"/>
      </w:rPr>
    </w:lvl>
    <w:lvl w:ilvl="7" w:tplc="10090003" w:tentative="1">
      <w:start w:val="1"/>
      <w:numFmt w:val="bullet"/>
      <w:lvlText w:val="o"/>
      <w:lvlJc w:val="left"/>
      <w:pPr>
        <w:ind w:left="6180" w:hanging="360"/>
      </w:pPr>
      <w:rPr>
        <w:rFonts w:ascii="Courier New" w:hAnsi="Courier New" w:cs="Courier New" w:hint="default"/>
      </w:rPr>
    </w:lvl>
    <w:lvl w:ilvl="8" w:tplc="10090005" w:tentative="1">
      <w:start w:val="1"/>
      <w:numFmt w:val="bullet"/>
      <w:lvlText w:val=""/>
      <w:lvlJc w:val="left"/>
      <w:pPr>
        <w:ind w:left="6900" w:hanging="360"/>
      </w:pPr>
      <w:rPr>
        <w:rFonts w:ascii="Wingdings" w:hAnsi="Wingdings" w:hint="default"/>
      </w:rPr>
    </w:lvl>
  </w:abstractNum>
  <w:abstractNum w:abstractNumId="37" w15:restartNumberingAfterBreak="0">
    <w:nsid w:val="72771296"/>
    <w:multiLevelType w:val="multilevel"/>
    <w:tmpl w:val="5C1C2302"/>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8" w15:restartNumberingAfterBreak="0">
    <w:nsid w:val="75940DD1"/>
    <w:multiLevelType w:val="multilevel"/>
    <w:tmpl w:val="7F1A6B80"/>
    <w:lvl w:ilvl="0">
      <w:start w:val="8"/>
      <w:numFmt w:val="decimal"/>
      <w:lvlText w:val="%1"/>
      <w:lvlJc w:val="left"/>
      <w:pPr>
        <w:ind w:left="420" w:hanging="420"/>
      </w:pPr>
      <w:rPr>
        <w:rFonts w:hint="default"/>
      </w:rPr>
    </w:lvl>
    <w:lvl w:ilvl="1">
      <w:start w:val="6"/>
      <w:numFmt w:val="decimalZero"/>
      <w:lvlText w:val="%1.%2"/>
      <w:lvlJc w:val="left"/>
      <w:pPr>
        <w:ind w:left="186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9" w15:restartNumberingAfterBreak="0">
    <w:nsid w:val="763800EB"/>
    <w:multiLevelType w:val="hybridMultilevel"/>
    <w:tmpl w:val="2946D612"/>
    <w:lvl w:ilvl="0" w:tplc="0980BE18">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0" w15:restartNumberingAfterBreak="0">
    <w:nsid w:val="7DC70C97"/>
    <w:multiLevelType w:val="multilevel"/>
    <w:tmpl w:val="49441D2E"/>
    <w:lvl w:ilvl="0">
      <w:start w:val="7"/>
      <w:numFmt w:val="decimal"/>
      <w:lvlText w:val="%1"/>
      <w:lvlJc w:val="left"/>
      <w:pPr>
        <w:ind w:left="420" w:hanging="420"/>
      </w:pPr>
      <w:rPr>
        <w:rFonts w:hint="default"/>
      </w:rPr>
    </w:lvl>
    <w:lvl w:ilvl="1">
      <w:start w:val="4"/>
      <w:numFmt w:val="decimalZero"/>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1" w15:restartNumberingAfterBreak="0">
    <w:nsid w:val="7F0E1A0E"/>
    <w:multiLevelType w:val="hybridMultilevel"/>
    <w:tmpl w:val="A0D8E9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794785991">
    <w:abstractNumId w:val="16"/>
  </w:num>
  <w:num w:numId="2" w16cid:durableId="117913350">
    <w:abstractNumId w:val="31"/>
  </w:num>
  <w:num w:numId="3" w16cid:durableId="1959676549">
    <w:abstractNumId w:val="19"/>
  </w:num>
  <w:num w:numId="4" w16cid:durableId="363602636">
    <w:abstractNumId w:val="39"/>
  </w:num>
  <w:num w:numId="5" w16cid:durableId="604072199">
    <w:abstractNumId w:val="40"/>
  </w:num>
  <w:num w:numId="6" w16cid:durableId="1062371127">
    <w:abstractNumId w:val="18"/>
  </w:num>
  <w:num w:numId="7" w16cid:durableId="460005010">
    <w:abstractNumId w:val="17"/>
  </w:num>
  <w:num w:numId="8" w16cid:durableId="1344669722">
    <w:abstractNumId w:val="41"/>
  </w:num>
  <w:num w:numId="9" w16cid:durableId="1022512730">
    <w:abstractNumId w:val="28"/>
  </w:num>
  <w:num w:numId="10" w16cid:durableId="1755398685">
    <w:abstractNumId w:val="36"/>
  </w:num>
  <w:num w:numId="11" w16cid:durableId="99683175">
    <w:abstractNumId w:val="33"/>
  </w:num>
  <w:num w:numId="12" w16cid:durableId="346559879">
    <w:abstractNumId w:val="38"/>
  </w:num>
  <w:num w:numId="13" w16cid:durableId="275908380">
    <w:abstractNumId w:val="10"/>
  </w:num>
  <w:num w:numId="14" w16cid:durableId="1633171157">
    <w:abstractNumId w:val="8"/>
  </w:num>
  <w:num w:numId="15" w16cid:durableId="1450275657">
    <w:abstractNumId w:val="7"/>
  </w:num>
  <w:num w:numId="16" w16cid:durableId="610431167">
    <w:abstractNumId w:val="6"/>
  </w:num>
  <w:num w:numId="17" w16cid:durableId="1073159729">
    <w:abstractNumId w:val="5"/>
  </w:num>
  <w:num w:numId="18" w16cid:durableId="935794495">
    <w:abstractNumId w:val="9"/>
  </w:num>
  <w:num w:numId="19" w16cid:durableId="1029142757">
    <w:abstractNumId w:val="4"/>
  </w:num>
  <w:num w:numId="20" w16cid:durableId="418673917">
    <w:abstractNumId w:val="3"/>
  </w:num>
  <w:num w:numId="21" w16cid:durableId="430201280">
    <w:abstractNumId w:val="2"/>
  </w:num>
  <w:num w:numId="22" w16cid:durableId="1774813092">
    <w:abstractNumId w:val="1"/>
  </w:num>
  <w:num w:numId="23" w16cid:durableId="1975134609">
    <w:abstractNumId w:val="27"/>
  </w:num>
  <w:num w:numId="24" w16cid:durableId="1188249719">
    <w:abstractNumId w:val="24"/>
  </w:num>
  <w:num w:numId="25" w16cid:durableId="50798489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021856167">
    <w:abstractNumId w:val="32"/>
  </w:num>
  <w:num w:numId="27" w16cid:durableId="132872961">
    <w:abstractNumId w:val="25"/>
  </w:num>
  <w:num w:numId="28" w16cid:durableId="1260021857">
    <w:abstractNumId w:val="30"/>
  </w:num>
  <w:num w:numId="29" w16cid:durableId="269163272">
    <w:abstractNumId w:val="12"/>
  </w:num>
  <w:num w:numId="30" w16cid:durableId="357006814">
    <w:abstractNumId w:val="11"/>
  </w:num>
  <w:num w:numId="31" w16cid:durableId="1708137378">
    <w:abstractNumId w:val="29"/>
  </w:num>
  <w:num w:numId="32" w16cid:durableId="1968974093">
    <w:abstractNumId w:val="0"/>
  </w:num>
  <w:num w:numId="33" w16cid:durableId="895237924">
    <w:abstractNumId w:val="37"/>
  </w:num>
  <w:num w:numId="34" w16cid:durableId="755977913">
    <w:abstractNumId w:val="13"/>
  </w:num>
  <w:num w:numId="35" w16cid:durableId="447624245">
    <w:abstractNumId w:val="14"/>
  </w:num>
  <w:num w:numId="36" w16cid:durableId="1307248450">
    <w:abstractNumId w:val="11"/>
  </w:num>
  <w:num w:numId="37" w16cid:durableId="1689133275">
    <w:abstractNumId w:val="20"/>
  </w:num>
  <w:num w:numId="38" w16cid:durableId="354843723">
    <w:abstractNumId w:val="22"/>
  </w:num>
  <w:num w:numId="39" w16cid:durableId="1182358256">
    <w:abstractNumId w:val="15"/>
  </w:num>
  <w:num w:numId="40" w16cid:durableId="1391732882">
    <w:abstractNumId w:val="21"/>
  </w:num>
  <w:num w:numId="41" w16cid:durableId="1789742693">
    <w:abstractNumId w:val="34"/>
  </w:num>
  <w:num w:numId="42" w16cid:durableId="1727952104">
    <w:abstractNumId w:val="26"/>
  </w:num>
  <w:num w:numId="43" w16cid:durableId="128333998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2964"/>
    <w:rsid w:val="000009FE"/>
    <w:rsid w:val="00000BE6"/>
    <w:rsid w:val="00002A73"/>
    <w:rsid w:val="0000332E"/>
    <w:rsid w:val="00007A3B"/>
    <w:rsid w:val="000103F3"/>
    <w:rsid w:val="00010901"/>
    <w:rsid w:val="00010A12"/>
    <w:rsid w:val="00011419"/>
    <w:rsid w:val="00011642"/>
    <w:rsid w:val="00011C42"/>
    <w:rsid w:val="00012620"/>
    <w:rsid w:val="000136D1"/>
    <w:rsid w:val="000141A4"/>
    <w:rsid w:val="000145BA"/>
    <w:rsid w:val="00020682"/>
    <w:rsid w:val="00020C05"/>
    <w:rsid w:val="00021653"/>
    <w:rsid w:val="00022967"/>
    <w:rsid w:val="00022F5F"/>
    <w:rsid w:val="000243E7"/>
    <w:rsid w:val="00024A70"/>
    <w:rsid w:val="000259CB"/>
    <w:rsid w:val="00026326"/>
    <w:rsid w:val="00027AC5"/>
    <w:rsid w:val="00027D51"/>
    <w:rsid w:val="00031404"/>
    <w:rsid w:val="00031577"/>
    <w:rsid w:val="00031E73"/>
    <w:rsid w:val="000332C6"/>
    <w:rsid w:val="00033438"/>
    <w:rsid w:val="00033F72"/>
    <w:rsid w:val="00035467"/>
    <w:rsid w:val="00035D71"/>
    <w:rsid w:val="000368C8"/>
    <w:rsid w:val="0003767D"/>
    <w:rsid w:val="000408B5"/>
    <w:rsid w:val="00040AD5"/>
    <w:rsid w:val="00041A62"/>
    <w:rsid w:val="00041B5B"/>
    <w:rsid w:val="00041D76"/>
    <w:rsid w:val="00042208"/>
    <w:rsid w:val="00044950"/>
    <w:rsid w:val="00046EF8"/>
    <w:rsid w:val="00047249"/>
    <w:rsid w:val="000479AB"/>
    <w:rsid w:val="00047A49"/>
    <w:rsid w:val="00050094"/>
    <w:rsid w:val="000500CA"/>
    <w:rsid w:val="000503AF"/>
    <w:rsid w:val="000512F3"/>
    <w:rsid w:val="000514FB"/>
    <w:rsid w:val="00051647"/>
    <w:rsid w:val="00051A72"/>
    <w:rsid w:val="00051DC3"/>
    <w:rsid w:val="000520C2"/>
    <w:rsid w:val="000520F2"/>
    <w:rsid w:val="0005228F"/>
    <w:rsid w:val="000522EE"/>
    <w:rsid w:val="0005495F"/>
    <w:rsid w:val="00056CF9"/>
    <w:rsid w:val="00057132"/>
    <w:rsid w:val="00057AF0"/>
    <w:rsid w:val="00060109"/>
    <w:rsid w:val="00061B7A"/>
    <w:rsid w:val="00062423"/>
    <w:rsid w:val="0006393B"/>
    <w:rsid w:val="00064774"/>
    <w:rsid w:val="00066870"/>
    <w:rsid w:val="00066DCB"/>
    <w:rsid w:val="000678A5"/>
    <w:rsid w:val="00070765"/>
    <w:rsid w:val="000707C9"/>
    <w:rsid w:val="00070A85"/>
    <w:rsid w:val="00070BD4"/>
    <w:rsid w:val="000711D9"/>
    <w:rsid w:val="00071A24"/>
    <w:rsid w:val="00071EC8"/>
    <w:rsid w:val="00072185"/>
    <w:rsid w:val="00073D36"/>
    <w:rsid w:val="00074387"/>
    <w:rsid w:val="0007455B"/>
    <w:rsid w:val="00074D3D"/>
    <w:rsid w:val="000750F5"/>
    <w:rsid w:val="00075FC8"/>
    <w:rsid w:val="00076036"/>
    <w:rsid w:val="0007675F"/>
    <w:rsid w:val="00077D89"/>
    <w:rsid w:val="0008241D"/>
    <w:rsid w:val="000841AE"/>
    <w:rsid w:val="0008496B"/>
    <w:rsid w:val="00085013"/>
    <w:rsid w:val="000864E6"/>
    <w:rsid w:val="00086758"/>
    <w:rsid w:val="00086935"/>
    <w:rsid w:val="00087787"/>
    <w:rsid w:val="00091E38"/>
    <w:rsid w:val="00092C87"/>
    <w:rsid w:val="00093237"/>
    <w:rsid w:val="0009411E"/>
    <w:rsid w:val="000945CF"/>
    <w:rsid w:val="000956F5"/>
    <w:rsid w:val="00095CDE"/>
    <w:rsid w:val="000974E8"/>
    <w:rsid w:val="000A0882"/>
    <w:rsid w:val="000A1152"/>
    <w:rsid w:val="000A1C26"/>
    <w:rsid w:val="000A2936"/>
    <w:rsid w:val="000A3293"/>
    <w:rsid w:val="000A350D"/>
    <w:rsid w:val="000A3575"/>
    <w:rsid w:val="000A368E"/>
    <w:rsid w:val="000A3932"/>
    <w:rsid w:val="000A39A5"/>
    <w:rsid w:val="000A4483"/>
    <w:rsid w:val="000A48D3"/>
    <w:rsid w:val="000A4951"/>
    <w:rsid w:val="000A60C4"/>
    <w:rsid w:val="000A647E"/>
    <w:rsid w:val="000A6C6B"/>
    <w:rsid w:val="000A6EE9"/>
    <w:rsid w:val="000A79E5"/>
    <w:rsid w:val="000B02A0"/>
    <w:rsid w:val="000B0B1B"/>
    <w:rsid w:val="000B10AF"/>
    <w:rsid w:val="000B289F"/>
    <w:rsid w:val="000B3CBD"/>
    <w:rsid w:val="000B4675"/>
    <w:rsid w:val="000B58E4"/>
    <w:rsid w:val="000B5C5B"/>
    <w:rsid w:val="000C016A"/>
    <w:rsid w:val="000C03F9"/>
    <w:rsid w:val="000C0BB0"/>
    <w:rsid w:val="000C197D"/>
    <w:rsid w:val="000C1A03"/>
    <w:rsid w:val="000C1FFC"/>
    <w:rsid w:val="000C2EDD"/>
    <w:rsid w:val="000C3084"/>
    <w:rsid w:val="000C3E4E"/>
    <w:rsid w:val="000C41BC"/>
    <w:rsid w:val="000C49D1"/>
    <w:rsid w:val="000C5017"/>
    <w:rsid w:val="000C56CD"/>
    <w:rsid w:val="000C5AB1"/>
    <w:rsid w:val="000C6146"/>
    <w:rsid w:val="000C7641"/>
    <w:rsid w:val="000D0778"/>
    <w:rsid w:val="000D2D51"/>
    <w:rsid w:val="000D2D53"/>
    <w:rsid w:val="000D3863"/>
    <w:rsid w:val="000D4587"/>
    <w:rsid w:val="000D4B95"/>
    <w:rsid w:val="000D7CB7"/>
    <w:rsid w:val="000D7F59"/>
    <w:rsid w:val="000E37C9"/>
    <w:rsid w:val="000E3C95"/>
    <w:rsid w:val="000E49FA"/>
    <w:rsid w:val="000E6692"/>
    <w:rsid w:val="000E6FE9"/>
    <w:rsid w:val="000E73F4"/>
    <w:rsid w:val="000E7A9A"/>
    <w:rsid w:val="000E7EE0"/>
    <w:rsid w:val="000F00F1"/>
    <w:rsid w:val="000F1316"/>
    <w:rsid w:val="000F305A"/>
    <w:rsid w:val="000F31E0"/>
    <w:rsid w:val="000F386A"/>
    <w:rsid w:val="000F3F15"/>
    <w:rsid w:val="000F4D76"/>
    <w:rsid w:val="000F4ED8"/>
    <w:rsid w:val="000F5B7F"/>
    <w:rsid w:val="000F6EA0"/>
    <w:rsid w:val="000F7963"/>
    <w:rsid w:val="00100B4A"/>
    <w:rsid w:val="00101384"/>
    <w:rsid w:val="00101BF9"/>
    <w:rsid w:val="00102AC8"/>
    <w:rsid w:val="00104C0C"/>
    <w:rsid w:val="001076C4"/>
    <w:rsid w:val="00110FC9"/>
    <w:rsid w:val="00111575"/>
    <w:rsid w:val="00111F2A"/>
    <w:rsid w:val="001132A7"/>
    <w:rsid w:val="00113CC7"/>
    <w:rsid w:val="00114BF2"/>
    <w:rsid w:val="00116747"/>
    <w:rsid w:val="001171CA"/>
    <w:rsid w:val="00120B59"/>
    <w:rsid w:val="00121A29"/>
    <w:rsid w:val="00121CEB"/>
    <w:rsid w:val="001221C5"/>
    <w:rsid w:val="00123491"/>
    <w:rsid w:val="00123A3F"/>
    <w:rsid w:val="00125C4D"/>
    <w:rsid w:val="00126E02"/>
    <w:rsid w:val="00126E76"/>
    <w:rsid w:val="00127134"/>
    <w:rsid w:val="00130CAB"/>
    <w:rsid w:val="0013564D"/>
    <w:rsid w:val="00135ECE"/>
    <w:rsid w:val="001362DA"/>
    <w:rsid w:val="00136351"/>
    <w:rsid w:val="00137302"/>
    <w:rsid w:val="00137B9B"/>
    <w:rsid w:val="00137C68"/>
    <w:rsid w:val="00141A2E"/>
    <w:rsid w:val="00142049"/>
    <w:rsid w:val="00143CEF"/>
    <w:rsid w:val="00145236"/>
    <w:rsid w:val="001454EA"/>
    <w:rsid w:val="00145744"/>
    <w:rsid w:val="00145C46"/>
    <w:rsid w:val="00146D84"/>
    <w:rsid w:val="0014714C"/>
    <w:rsid w:val="00150A7E"/>
    <w:rsid w:val="0015197D"/>
    <w:rsid w:val="00151DE5"/>
    <w:rsid w:val="001552BB"/>
    <w:rsid w:val="0015571F"/>
    <w:rsid w:val="00157C50"/>
    <w:rsid w:val="001602FC"/>
    <w:rsid w:val="00160700"/>
    <w:rsid w:val="00160CDB"/>
    <w:rsid w:val="00161895"/>
    <w:rsid w:val="00162977"/>
    <w:rsid w:val="0016310F"/>
    <w:rsid w:val="00163D21"/>
    <w:rsid w:val="00164418"/>
    <w:rsid w:val="001644B9"/>
    <w:rsid w:val="001645CD"/>
    <w:rsid w:val="001663DC"/>
    <w:rsid w:val="00166777"/>
    <w:rsid w:val="00167039"/>
    <w:rsid w:val="00170030"/>
    <w:rsid w:val="001700AE"/>
    <w:rsid w:val="001714A6"/>
    <w:rsid w:val="00171B89"/>
    <w:rsid w:val="00171CF1"/>
    <w:rsid w:val="00171EA3"/>
    <w:rsid w:val="001726EE"/>
    <w:rsid w:val="001727F7"/>
    <w:rsid w:val="00173172"/>
    <w:rsid w:val="00174AD0"/>
    <w:rsid w:val="00174E25"/>
    <w:rsid w:val="001809CE"/>
    <w:rsid w:val="00180B53"/>
    <w:rsid w:val="00180D02"/>
    <w:rsid w:val="00181788"/>
    <w:rsid w:val="00182FCA"/>
    <w:rsid w:val="00185623"/>
    <w:rsid w:val="00185803"/>
    <w:rsid w:val="001859B7"/>
    <w:rsid w:val="001870C1"/>
    <w:rsid w:val="001879EF"/>
    <w:rsid w:val="00187CE5"/>
    <w:rsid w:val="001902B9"/>
    <w:rsid w:val="00190BEC"/>
    <w:rsid w:val="00190FEF"/>
    <w:rsid w:val="00191001"/>
    <w:rsid w:val="00192010"/>
    <w:rsid w:val="001926C0"/>
    <w:rsid w:val="00193742"/>
    <w:rsid w:val="00194FF6"/>
    <w:rsid w:val="001961D2"/>
    <w:rsid w:val="00197466"/>
    <w:rsid w:val="00197C0C"/>
    <w:rsid w:val="001A1C9D"/>
    <w:rsid w:val="001A24CF"/>
    <w:rsid w:val="001A27B7"/>
    <w:rsid w:val="001A2CEC"/>
    <w:rsid w:val="001A41B2"/>
    <w:rsid w:val="001A50B5"/>
    <w:rsid w:val="001A5B43"/>
    <w:rsid w:val="001B021A"/>
    <w:rsid w:val="001B028B"/>
    <w:rsid w:val="001B04AB"/>
    <w:rsid w:val="001B0720"/>
    <w:rsid w:val="001B079B"/>
    <w:rsid w:val="001B3090"/>
    <w:rsid w:val="001B3716"/>
    <w:rsid w:val="001B3DE8"/>
    <w:rsid w:val="001B4085"/>
    <w:rsid w:val="001B4253"/>
    <w:rsid w:val="001B5FC4"/>
    <w:rsid w:val="001B697C"/>
    <w:rsid w:val="001B6E0D"/>
    <w:rsid w:val="001B7129"/>
    <w:rsid w:val="001B7A54"/>
    <w:rsid w:val="001C117B"/>
    <w:rsid w:val="001C26F6"/>
    <w:rsid w:val="001C2964"/>
    <w:rsid w:val="001C3979"/>
    <w:rsid w:val="001C4105"/>
    <w:rsid w:val="001C44B4"/>
    <w:rsid w:val="001C6190"/>
    <w:rsid w:val="001C66E9"/>
    <w:rsid w:val="001D07DD"/>
    <w:rsid w:val="001D1211"/>
    <w:rsid w:val="001D192E"/>
    <w:rsid w:val="001D2080"/>
    <w:rsid w:val="001D2A8A"/>
    <w:rsid w:val="001D3E9D"/>
    <w:rsid w:val="001D41CF"/>
    <w:rsid w:val="001D4298"/>
    <w:rsid w:val="001D48E2"/>
    <w:rsid w:val="001D4E3B"/>
    <w:rsid w:val="001D4F9E"/>
    <w:rsid w:val="001D510D"/>
    <w:rsid w:val="001D6D70"/>
    <w:rsid w:val="001D727E"/>
    <w:rsid w:val="001D7525"/>
    <w:rsid w:val="001D79E1"/>
    <w:rsid w:val="001E014A"/>
    <w:rsid w:val="001E126B"/>
    <w:rsid w:val="001E14ED"/>
    <w:rsid w:val="001E33C0"/>
    <w:rsid w:val="001E34D0"/>
    <w:rsid w:val="001E3A0F"/>
    <w:rsid w:val="001E3DBF"/>
    <w:rsid w:val="001E4A5F"/>
    <w:rsid w:val="001E5ABF"/>
    <w:rsid w:val="001E5D40"/>
    <w:rsid w:val="001E60EC"/>
    <w:rsid w:val="001E753A"/>
    <w:rsid w:val="001E7E84"/>
    <w:rsid w:val="001F004C"/>
    <w:rsid w:val="001F072B"/>
    <w:rsid w:val="001F0DC0"/>
    <w:rsid w:val="001F1E9B"/>
    <w:rsid w:val="001F241C"/>
    <w:rsid w:val="001F3763"/>
    <w:rsid w:val="001F3C17"/>
    <w:rsid w:val="001F3DBD"/>
    <w:rsid w:val="001F4B15"/>
    <w:rsid w:val="00201B07"/>
    <w:rsid w:val="002023A3"/>
    <w:rsid w:val="0020333B"/>
    <w:rsid w:val="00203B24"/>
    <w:rsid w:val="00204D00"/>
    <w:rsid w:val="002073AE"/>
    <w:rsid w:val="00210C6A"/>
    <w:rsid w:val="00211820"/>
    <w:rsid w:val="00214F4D"/>
    <w:rsid w:val="002164CD"/>
    <w:rsid w:val="00217288"/>
    <w:rsid w:val="002178EB"/>
    <w:rsid w:val="00217D4D"/>
    <w:rsid w:val="00220830"/>
    <w:rsid w:val="00220B11"/>
    <w:rsid w:val="00220BC1"/>
    <w:rsid w:val="00221971"/>
    <w:rsid w:val="00221B2F"/>
    <w:rsid w:val="00221C8E"/>
    <w:rsid w:val="002222CB"/>
    <w:rsid w:val="00223FF4"/>
    <w:rsid w:val="00224AB5"/>
    <w:rsid w:val="00224C87"/>
    <w:rsid w:val="00224CE1"/>
    <w:rsid w:val="0022663F"/>
    <w:rsid w:val="00226B53"/>
    <w:rsid w:val="002279B4"/>
    <w:rsid w:val="002309DE"/>
    <w:rsid w:val="00230A3A"/>
    <w:rsid w:val="002320F5"/>
    <w:rsid w:val="002320FF"/>
    <w:rsid w:val="0023267A"/>
    <w:rsid w:val="00234050"/>
    <w:rsid w:val="00236209"/>
    <w:rsid w:val="00236547"/>
    <w:rsid w:val="002368E1"/>
    <w:rsid w:val="00236CB5"/>
    <w:rsid w:val="00236F2D"/>
    <w:rsid w:val="00237D80"/>
    <w:rsid w:val="00240451"/>
    <w:rsid w:val="00240BE8"/>
    <w:rsid w:val="002410D2"/>
    <w:rsid w:val="0024138C"/>
    <w:rsid w:val="002413A2"/>
    <w:rsid w:val="0024207F"/>
    <w:rsid w:val="00242C9C"/>
    <w:rsid w:val="00242EED"/>
    <w:rsid w:val="00243652"/>
    <w:rsid w:val="00243920"/>
    <w:rsid w:val="00243CCF"/>
    <w:rsid w:val="002459A8"/>
    <w:rsid w:val="00245C4A"/>
    <w:rsid w:val="00246D35"/>
    <w:rsid w:val="002505EE"/>
    <w:rsid w:val="002522CD"/>
    <w:rsid w:val="00253B53"/>
    <w:rsid w:val="00253EA9"/>
    <w:rsid w:val="00254790"/>
    <w:rsid w:val="00255E4F"/>
    <w:rsid w:val="00256637"/>
    <w:rsid w:val="002573DF"/>
    <w:rsid w:val="002602DC"/>
    <w:rsid w:val="00260FA0"/>
    <w:rsid w:val="00262C91"/>
    <w:rsid w:val="0026386D"/>
    <w:rsid w:val="00263924"/>
    <w:rsid w:val="00264DEB"/>
    <w:rsid w:val="00267063"/>
    <w:rsid w:val="002674AB"/>
    <w:rsid w:val="00271546"/>
    <w:rsid w:val="00272768"/>
    <w:rsid w:val="00272AEE"/>
    <w:rsid w:val="00272B8E"/>
    <w:rsid w:val="002731A2"/>
    <w:rsid w:val="002732C0"/>
    <w:rsid w:val="00277481"/>
    <w:rsid w:val="00277678"/>
    <w:rsid w:val="00277999"/>
    <w:rsid w:val="00280BD3"/>
    <w:rsid w:val="00281A1A"/>
    <w:rsid w:val="00282190"/>
    <w:rsid w:val="0028297E"/>
    <w:rsid w:val="00282EBA"/>
    <w:rsid w:val="00282FFC"/>
    <w:rsid w:val="002834A3"/>
    <w:rsid w:val="00283BCD"/>
    <w:rsid w:val="00283EF7"/>
    <w:rsid w:val="00285045"/>
    <w:rsid w:val="002859CF"/>
    <w:rsid w:val="00285FB9"/>
    <w:rsid w:val="00286F0F"/>
    <w:rsid w:val="0029115D"/>
    <w:rsid w:val="002922D2"/>
    <w:rsid w:val="0029317E"/>
    <w:rsid w:val="002935B1"/>
    <w:rsid w:val="00293CA3"/>
    <w:rsid w:val="002941DC"/>
    <w:rsid w:val="00296327"/>
    <w:rsid w:val="0029694E"/>
    <w:rsid w:val="00296F76"/>
    <w:rsid w:val="002A0417"/>
    <w:rsid w:val="002A1239"/>
    <w:rsid w:val="002A1DA9"/>
    <w:rsid w:val="002A2A65"/>
    <w:rsid w:val="002A3A82"/>
    <w:rsid w:val="002A503B"/>
    <w:rsid w:val="002A5090"/>
    <w:rsid w:val="002A5CB6"/>
    <w:rsid w:val="002A63DE"/>
    <w:rsid w:val="002A6F80"/>
    <w:rsid w:val="002A7134"/>
    <w:rsid w:val="002A762F"/>
    <w:rsid w:val="002A7D3D"/>
    <w:rsid w:val="002B0200"/>
    <w:rsid w:val="002B0A2D"/>
    <w:rsid w:val="002B16B1"/>
    <w:rsid w:val="002B268C"/>
    <w:rsid w:val="002B2E20"/>
    <w:rsid w:val="002B2EDF"/>
    <w:rsid w:val="002B354C"/>
    <w:rsid w:val="002B3D98"/>
    <w:rsid w:val="002B5AE8"/>
    <w:rsid w:val="002B7764"/>
    <w:rsid w:val="002C3FA1"/>
    <w:rsid w:val="002C6110"/>
    <w:rsid w:val="002C6E5D"/>
    <w:rsid w:val="002D0BDE"/>
    <w:rsid w:val="002D1E67"/>
    <w:rsid w:val="002D25D0"/>
    <w:rsid w:val="002D26A2"/>
    <w:rsid w:val="002D2C44"/>
    <w:rsid w:val="002D31BE"/>
    <w:rsid w:val="002D4145"/>
    <w:rsid w:val="002D449E"/>
    <w:rsid w:val="002D535B"/>
    <w:rsid w:val="002D570C"/>
    <w:rsid w:val="002D5791"/>
    <w:rsid w:val="002D5980"/>
    <w:rsid w:val="002D5DA4"/>
    <w:rsid w:val="002D64B4"/>
    <w:rsid w:val="002D6F9C"/>
    <w:rsid w:val="002D7FAF"/>
    <w:rsid w:val="002E06FA"/>
    <w:rsid w:val="002E076C"/>
    <w:rsid w:val="002E09B6"/>
    <w:rsid w:val="002E104A"/>
    <w:rsid w:val="002E19EE"/>
    <w:rsid w:val="002E1F07"/>
    <w:rsid w:val="002E3231"/>
    <w:rsid w:val="002E35D7"/>
    <w:rsid w:val="002E3FE7"/>
    <w:rsid w:val="002E4BE3"/>
    <w:rsid w:val="002E5414"/>
    <w:rsid w:val="002E5E7E"/>
    <w:rsid w:val="002E7A6C"/>
    <w:rsid w:val="002F0397"/>
    <w:rsid w:val="002F11CA"/>
    <w:rsid w:val="002F1996"/>
    <w:rsid w:val="002F1B73"/>
    <w:rsid w:val="002F36EA"/>
    <w:rsid w:val="002F3736"/>
    <w:rsid w:val="002F3CC3"/>
    <w:rsid w:val="002F4D2C"/>
    <w:rsid w:val="002F502E"/>
    <w:rsid w:val="002F571B"/>
    <w:rsid w:val="002F5877"/>
    <w:rsid w:val="002F5F00"/>
    <w:rsid w:val="002F676B"/>
    <w:rsid w:val="002F6AF5"/>
    <w:rsid w:val="002F73BD"/>
    <w:rsid w:val="00300BF5"/>
    <w:rsid w:val="003016D4"/>
    <w:rsid w:val="00301A79"/>
    <w:rsid w:val="00301F75"/>
    <w:rsid w:val="00302148"/>
    <w:rsid w:val="00302966"/>
    <w:rsid w:val="00303D7C"/>
    <w:rsid w:val="0030571F"/>
    <w:rsid w:val="0030683E"/>
    <w:rsid w:val="00306957"/>
    <w:rsid w:val="00306FEE"/>
    <w:rsid w:val="0031118B"/>
    <w:rsid w:val="003132E8"/>
    <w:rsid w:val="0031381B"/>
    <w:rsid w:val="00313EC9"/>
    <w:rsid w:val="00314490"/>
    <w:rsid w:val="00314A74"/>
    <w:rsid w:val="00315461"/>
    <w:rsid w:val="00315F20"/>
    <w:rsid w:val="00315F66"/>
    <w:rsid w:val="00316029"/>
    <w:rsid w:val="0032045F"/>
    <w:rsid w:val="00321D2F"/>
    <w:rsid w:val="0032261F"/>
    <w:rsid w:val="00324CCA"/>
    <w:rsid w:val="0032665E"/>
    <w:rsid w:val="00330ECA"/>
    <w:rsid w:val="00331188"/>
    <w:rsid w:val="00336A9A"/>
    <w:rsid w:val="00336C0E"/>
    <w:rsid w:val="00336D02"/>
    <w:rsid w:val="00336FF7"/>
    <w:rsid w:val="0034069D"/>
    <w:rsid w:val="00342183"/>
    <w:rsid w:val="003422E9"/>
    <w:rsid w:val="00342E9F"/>
    <w:rsid w:val="00343DCF"/>
    <w:rsid w:val="0034443B"/>
    <w:rsid w:val="0034496F"/>
    <w:rsid w:val="0034500B"/>
    <w:rsid w:val="00345226"/>
    <w:rsid w:val="00345445"/>
    <w:rsid w:val="0034586A"/>
    <w:rsid w:val="003465C2"/>
    <w:rsid w:val="00347202"/>
    <w:rsid w:val="00347C93"/>
    <w:rsid w:val="00350C2F"/>
    <w:rsid w:val="00350D98"/>
    <w:rsid w:val="00350EF9"/>
    <w:rsid w:val="003515D6"/>
    <w:rsid w:val="003525ED"/>
    <w:rsid w:val="00353617"/>
    <w:rsid w:val="0035411A"/>
    <w:rsid w:val="00354DCE"/>
    <w:rsid w:val="00355E4B"/>
    <w:rsid w:val="003566AD"/>
    <w:rsid w:val="003567BA"/>
    <w:rsid w:val="00360412"/>
    <w:rsid w:val="003611D5"/>
    <w:rsid w:val="00361573"/>
    <w:rsid w:val="00361AA2"/>
    <w:rsid w:val="0036248F"/>
    <w:rsid w:val="00363F38"/>
    <w:rsid w:val="003640F2"/>
    <w:rsid w:val="0036448E"/>
    <w:rsid w:val="00364C87"/>
    <w:rsid w:val="00365786"/>
    <w:rsid w:val="00365D78"/>
    <w:rsid w:val="0036629C"/>
    <w:rsid w:val="00366890"/>
    <w:rsid w:val="00366ED8"/>
    <w:rsid w:val="003676E2"/>
    <w:rsid w:val="003704B4"/>
    <w:rsid w:val="003718C2"/>
    <w:rsid w:val="003749EB"/>
    <w:rsid w:val="00374AAC"/>
    <w:rsid w:val="00374F48"/>
    <w:rsid w:val="00375B47"/>
    <w:rsid w:val="00375F7A"/>
    <w:rsid w:val="0037703C"/>
    <w:rsid w:val="00377F68"/>
    <w:rsid w:val="00381818"/>
    <w:rsid w:val="003819AA"/>
    <w:rsid w:val="0038266F"/>
    <w:rsid w:val="00383BA6"/>
    <w:rsid w:val="00384267"/>
    <w:rsid w:val="0038498F"/>
    <w:rsid w:val="00386A5D"/>
    <w:rsid w:val="003878E4"/>
    <w:rsid w:val="00387929"/>
    <w:rsid w:val="00387A2C"/>
    <w:rsid w:val="00390137"/>
    <w:rsid w:val="00390267"/>
    <w:rsid w:val="003903CF"/>
    <w:rsid w:val="003924BA"/>
    <w:rsid w:val="00393257"/>
    <w:rsid w:val="00393E04"/>
    <w:rsid w:val="00394966"/>
    <w:rsid w:val="00395726"/>
    <w:rsid w:val="0039589C"/>
    <w:rsid w:val="00395F0E"/>
    <w:rsid w:val="00396061"/>
    <w:rsid w:val="003966B5"/>
    <w:rsid w:val="00396751"/>
    <w:rsid w:val="00396A95"/>
    <w:rsid w:val="00396B1D"/>
    <w:rsid w:val="00396E2B"/>
    <w:rsid w:val="003971AA"/>
    <w:rsid w:val="00397310"/>
    <w:rsid w:val="0039744E"/>
    <w:rsid w:val="003978FE"/>
    <w:rsid w:val="00397FB3"/>
    <w:rsid w:val="003A0593"/>
    <w:rsid w:val="003A0C50"/>
    <w:rsid w:val="003A15ED"/>
    <w:rsid w:val="003A22BC"/>
    <w:rsid w:val="003A2FA8"/>
    <w:rsid w:val="003A3097"/>
    <w:rsid w:val="003A3169"/>
    <w:rsid w:val="003A3333"/>
    <w:rsid w:val="003A61F7"/>
    <w:rsid w:val="003A70EA"/>
    <w:rsid w:val="003A7C6E"/>
    <w:rsid w:val="003A7EFC"/>
    <w:rsid w:val="003B0E2B"/>
    <w:rsid w:val="003B104D"/>
    <w:rsid w:val="003B156D"/>
    <w:rsid w:val="003B1CB0"/>
    <w:rsid w:val="003B25F8"/>
    <w:rsid w:val="003B37DB"/>
    <w:rsid w:val="003B50D4"/>
    <w:rsid w:val="003B518D"/>
    <w:rsid w:val="003B5535"/>
    <w:rsid w:val="003B5A38"/>
    <w:rsid w:val="003B6652"/>
    <w:rsid w:val="003B7D00"/>
    <w:rsid w:val="003C0371"/>
    <w:rsid w:val="003C04BC"/>
    <w:rsid w:val="003C1949"/>
    <w:rsid w:val="003C1C36"/>
    <w:rsid w:val="003C27B2"/>
    <w:rsid w:val="003C2F0E"/>
    <w:rsid w:val="003C3D96"/>
    <w:rsid w:val="003C5770"/>
    <w:rsid w:val="003C58C8"/>
    <w:rsid w:val="003C62E6"/>
    <w:rsid w:val="003C630B"/>
    <w:rsid w:val="003C6AAA"/>
    <w:rsid w:val="003C7166"/>
    <w:rsid w:val="003C7542"/>
    <w:rsid w:val="003C7E7E"/>
    <w:rsid w:val="003D0A1E"/>
    <w:rsid w:val="003D306C"/>
    <w:rsid w:val="003D34DD"/>
    <w:rsid w:val="003D4109"/>
    <w:rsid w:val="003D5ABC"/>
    <w:rsid w:val="003E012D"/>
    <w:rsid w:val="003E0FC7"/>
    <w:rsid w:val="003E19BD"/>
    <w:rsid w:val="003E1CE0"/>
    <w:rsid w:val="003E229E"/>
    <w:rsid w:val="003E3C7D"/>
    <w:rsid w:val="003E4474"/>
    <w:rsid w:val="003E4486"/>
    <w:rsid w:val="003E483A"/>
    <w:rsid w:val="003E645F"/>
    <w:rsid w:val="003E652A"/>
    <w:rsid w:val="003E711B"/>
    <w:rsid w:val="003E7332"/>
    <w:rsid w:val="003F0326"/>
    <w:rsid w:val="003F19D2"/>
    <w:rsid w:val="003F25C2"/>
    <w:rsid w:val="003F368B"/>
    <w:rsid w:val="003F4012"/>
    <w:rsid w:val="003F40B1"/>
    <w:rsid w:val="003F558E"/>
    <w:rsid w:val="003F5AE8"/>
    <w:rsid w:val="003F5B48"/>
    <w:rsid w:val="003F5E48"/>
    <w:rsid w:val="003F6467"/>
    <w:rsid w:val="00400B97"/>
    <w:rsid w:val="00400BCC"/>
    <w:rsid w:val="00401073"/>
    <w:rsid w:val="00401726"/>
    <w:rsid w:val="00401FB0"/>
    <w:rsid w:val="004026D0"/>
    <w:rsid w:val="004029B8"/>
    <w:rsid w:val="00402BEA"/>
    <w:rsid w:val="00402BFC"/>
    <w:rsid w:val="00404ABC"/>
    <w:rsid w:val="00405156"/>
    <w:rsid w:val="00405312"/>
    <w:rsid w:val="0040621B"/>
    <w:rsid w:val="004073CA"/>
    <w:rsid w:val="004108DC"/>
    <w:rsid w:val="00410A68"/>
    <w:rsid w:val="00410B40"/>
    <w:rsid w:val="00410D41"/>
    <w:rsid w:val="00411679"/>
    <w:rsid w:val="00411850"/>
    <w:rsid w:val="00415648"/>
    <w:rsid w:val="004162B1"/>
    <w:rsid w:val="0041636C"/>
    <w:rsid w:val="0042273B"/>
    <w:rsid w:val="00423456"/>
    <w:rsid w:val="00423A7B"/>
    <w:rsid w:val="0042447F"/>
    <w:rsid w:val="0042501E"/>
    <w:rsid w:val="00426277"/>
    <w:rsid w:val="00426837"/>
    <w:rsid w:val="00427820"/>
    <w:rsid w:val="00427AC9"/>
    <w:rsid w:val="00427D94"/>
    <w:rsid w:val="00427E8F"/>
    <w:rsid w:val="004301B7"/>
    <w:rsid w:val="00430209"/>
    <w:rsid w:val="00430375"/>
    <w:rsid w:val="004308AB"/>
    <w:rsid w:val="00430BB5"/>
    <w:rsid w:val="00431F63"/>
    <w:rsid w:val="004326D7"/>
    <w:rsid w:val="00433A1F"/>
    <w:rsid w:val="00433DEA"/>
    <w:rsid w:val="00435FE8"/>
    <w:rsid w:val="00436C6C"/>
    <w:rsid w:val="0044111F"/>
    <w:rsid w:val="00441479"/>
    <w:rsid w:val="004439E8"/>
    <w:rsid w:val="004440AE"/>
    <w:rsid w:val="00444389"/>
    <w:rsid w:val="004451FE"/>
    <w:rsid w:val="00445AC4"/>
    <w:rsid w:val="00445C46"/>
    <w:rsid w:val="00446CBF"/>
    <w:rsid w:val="00446D7A"/>
    <w:rsid w:val="004512D8"/>
    <w:rsid w:val="00451F5F"/>
    <w:rsid w:val="00452459"/>
    <w:rsid w:val="004527C5"/>
    <w:rsid w:val="00454366"/>
    <w:rsid w:val="00455379"/>
    <w:rsid w:val="00455F06"/>
    <w:rsid w:val="00456FA3"/>
    <w:rsid w:val="0045780A"/>
    <w:rsid w:val="00457D78"/>
    <w:rsid w:val="004610FF"/>
    <w:rsid w:val="00461DE1"/>
    <w:rsid w:val="00461EFE"/>
    <w:rsid w:val="004620F4"/>
    <w:rsid w:val="00462276"/>
    <w:rsid w:val="004623A4"/>
    <w:rsid w:val="00463AAE"/>
    <w:rsid w:val="00463F1B"/>
    <w:rsid w:val="00464C6C"/>
    <w:rsid w:val="0046523F"/>
    <w:rsid w:val="00465B46"/>
    <w:rsid w:val="00466B75"/>
    <w:rsid w:val="004671FA"/>
    <w:rsid w:val="00467C1B"/>
    <w:rsid w:val="00467ED9"/>
    <w:rsid w:val="00467F74"/>
    <w:rsid w:val="00471187"/>
    <w:rsid w:val="00471524"/>
    <w:rsid w:val="004724E5"/>
    <w:rsid w:val="004726F5"/>
    <w:rsid w:val="004738FB"/>
    <w:rsid w:val="0047409D"/>
    <w:rsid w:val="00474FDA"/>
    <w:rsid w:val="004758E0"/>
    <w:rsid w:val="004760B4"/>
    <w:rsid w:val="00477F3B"/>
    <w:rsid w:val="00480552"/>
    <w:rsid w:val="00480B75"/>
    <w:rsid w:val="00481053"/>
    <w:rsid w:val="0048129E"/>
    <w:rsid w:val="00481660"/>
    <w:rsid w:val="00481677"/>
    <w:rsid w:val="00481BE7"/>
    <w:rsid w:val="004822EB"/>
    <w:rsid w:val="00483DAF"/>
    <w:rsid w:val="0048426F"/>
    <w:rsid w:val="0048518F"/>
    <w:rsid w:val="004852EC"/>
    <w:rsid w:val="00485AF3"/>
    <w:rsid w:val="00486572"/>
    <w:rsid w:val="004865DD"/>
    <w:rsid w:val="004868BD"/>
    <w:rsid w:val="00486992"/>
    <w:rsid w:val="004872EE"/>
    <w:rsid w:val="00487F51"/>
    <w:rsid w:val="004912C6"/>
    <w:rsid w:val="004917F8"/>
    <w:rsid w:val="00493480"/>
    <w:rsid w:val="004935BF"/>
    <w:rsid w:val="0049495C"/>
    <w:rsid w:val="00494DD6"/>
    <w:rsid w:val="00495723"/>
    <w:rsid w:val="00495E97"/>
    <w:rsid w:val="00495F9C"/>
    <w:rsid w:val="00496054"/>
    <w:rsid w:val="00496BD0"/>
    <w:rsid w:val="00497234"/>
    <w:rsid w:val="00497257"/>
    <w:rsid w:val="004979C4"/>
    <w:rsid w:val="004A114E"/>
    <w:rsid w:val="004A1296"/>
    <w:rsid w:val="004A15EA"/>
    <w:rsid w:val="004A1EDF"/>
    <w:rsid w:val="004A2659"/>
    <w:rsid w:val="004A4589"/>
    <w:rsid w:val="004A47EF"/>
    <w:rsid w:val="004A4AB2"/>
    <w:rsid w:val="004A5201"/>
    <w:rsid w:val="004A69A7"/>
    <w:rsid w:val="004A6C14"/>
    <w:rsid w:val="004B091A"/>
    <w:rsid w:val="004B0EC1"/>
    <w:rsid w:val="004B133B"/>
    <w:rsid w:val="004B17E4"/>
    <w:rsid w:val="004B1BB5"/>
    <w:rsid w:val="004B3721"/>
    <w:rsid w:val="004B373E"/>
    <w:rsid w:val="004B6E08"/>
    <w:rsid w:val="004B77BA"/>
    <w:rsid w:val="004C0C33"/>
    <w:rsid w:val="004C327C"/>
    <w:rsid w:val="004C3C20"/>
    <w:rsid w:val="004C3CB7"/>
    <w:rsid w:val="004C4B85"/>
    <w:rsid w:val="004C5251"/>
    <w:rsid w:val="004C5C49"/>
    <w:rsid w:val="004C684B"/>
    <w:rsid w:val="004C7456"/>
    <w:rsid w:val="004C7F7F"/>
    <w:rsid w:val="004D0CFD"/>
    <w:rsid w:val="004D12B4"/>
    <w:rsid w:val="004D1A96"/>
    <w:rsid w:val="004D2098"/>
    <w:rsid w:val="004D2306"/>
    <w:rsid w:val="004D3F4A"/>
    <w:rsid w:val="004D4BC4"/>
    <w:rsid w:val="004D5AAB"/>
    <w:rsid w:val="004D6788"/>
    <w:rsid w:val="004D6C6E"/>
    <w:rsid w:val="004D7586"/>
    <w:rsid w:val="004E0E1A"/>
    <w:rsid w:val="004E1003"/>
    <w:rsid w:val="004E1A5C"/>
    <w:rsid w:val="004E1BEA"/>
    <w:rsid w:val="004E1D52"/>
    <w:rsid w:val="004E3108"/>
    <w:rsid w:val="004E5AC2"/>
    <w:rsid w:val="004E5C4B"/>
    <w:rsid w:val="004E7225"/>
    <w:rsid w:val="004E74CD"/>
    <w:rsid w:val="004E7F1A"/>
    <w:rsid w:val="004F2DB8"/>
    <w:rsid w:val="004F2FF9"/>
    <w:rsid w:val="004F468D"/>
    <w:rsid w:val="004F5912"/>
    <w:rsid w:val="004F6573"/>
    <w:rsid w:val="004F763D"/>
    <w:rsid w:val="00501184"/>
    <w:rsid w:val="00501887"/>
    <w:rsid w:val="00501D57"/>
    <w:rsid w:val="00502381"/>
    <w:rsid w:val="00502775"/>
    <w:rsid w:val="0050311F"/>
    <w:rsid w:val="0050470D"/>
    <w:rsid w:val="00504B41"/>
    <w:rsid w:val="00504C6C"/>
    <w:rsid w:val="00505EDB"/>
    <w:rsid w:val="00505FB3"/>
    <w:rsid w:val="005064FA"/>
    <w:rsid w:val="005070F7"/>
    <w:rsid w:val="00507CAB"/>
    <w:rsid w:val="0051159C"/>
    <w:rsid w:val="0051328D"/>
    <w:rsid w:val="005136B9"/>
    <w:rsid w:val="00514358"/>
    <w:rsid w:val="00514B9F"/>
    <w:rsid w:val="00514BA1"/>
    <w:rsid w:val="00515763"/>
    <w:rsid w:val="0051595D"/>
    <w:rsid w:val="00516E71"/>
    <w:rsid w:val="00517356"/>
    <w:rsid w:val="00517A09"/>
    <w:rsid w:val="0052089E"/>
    <w:rsid w:val="0052102F"/>
    <w:rsid w:val="00522651"/>
    <w:rsid w:val="00522C00"/>
    <w:rsid w:val="00524768"/>
    <w:rsid w:val="00525235"/>
    <w:rsid w:val="00525AD8"/>
    <w:rsid w:val="00525DFF"/>
    <w:rsid w:val="00526345"/>
    <w:rsid w:val="00526CAD"/>
    <w:rsid w:val="00526D66"/>
    <w:rsid w:val="0052752A"/>
    <w:rsid w:val="00527745"/>
    <w:rsid w:val="00530C9C"/>
    <w:rsid w:val="0053113A"/>
    <w:rsid w:val="00531923"/>
    <w:rsid w:val="005324E7"/>
    <w:rsid w:val="00533463"/>
    <w:rsid w:val="00533831"/>
    <w:rsid w:val="005347D1"/>
    <w:rsid w:val="00534E89"/>
    <w:rsid w:val="00536339"/>
    <w:rsid w:val="005372D8"/>
    <w:rsid w:val="005407F4"/>
    <w:rsid w:val="00542CBF"/>
    <w:rsid w:val="00542DF3"/>
    <w:rsid w:val="00543C61"/>
    <w:rsid w:val="0054414C"/>
    <w:rsid w:val="00545E6E"/>
    <w:rsid w:val="00546C50"/>
    <w:rsid w:val="0054716E"/>
    <w:rsid w:val="005472E0"/>
    <w:rsid w:val="00547968"/>
    <w:rsid w:val="00547E84"/>
    <w:rsid w:val="00550486"/>
    <w:rsid w:val="00550E0A"/>
    <w:rsid w:val="00552422"/>
    <w:rsid w:val="00552C92"/>
    <w:rsid w:val="00553766"/>
    <w:rsid w:val="0055481E"/>
    <w:rsid w:val="00554942"/>
    <w:rsid w:val="00554F01"/>
    <w:rsid w:val="00555936"/>
    <w:rsid w:val="0055772D"/>
    <w:rsid w:val="00560715"/>
    <w:rsid w:val="005613E9"/>
    <w:rsid w:val="00562BA6"/>
    <w:rsid w:val="00563F9D"/>
    <w:rsid w:val="005645E1"/>
    <w:rsid w:val="005646FB"/>
    <w:rsid w:val="005648C3"/>
    <w:rsid w:val="005654EA"/>
    <w:rsid w:val="00565A15"/>
    <w:rsid w:val="00565E78"/>
    <w:rsid w:val="00566C46"/>
    <w:rsid w:val="0056729A"/>
    <w:rsid w:val="00567BAB"/>
    <w:rsid w:val="00567E37"/>
    <w:rsid w:val="00570AEF"/>
    <w:rsid w:val="00570B68"/>
    <w:rsid w:val="00576A97"/>
    <w:rsid w:val="00576EC2"/>
    <w:rsid w:val="00576FD5"/>
    <w:rsid w:val="005770DE"/>
    <w:rsid w:val="005776F4"/>
    <w:rsid w:val="00577C3D"/>
    <w:rsid w:val="005811AC"/>
    <w:rsid w:val="00581622"/>
    <w:rsid w:val="005822A8"/>
    <w:rsid w:val="005827C5"/>
    <w:rsid w:val="0058285C"/>
    <w:rsid w:val="00583801"/>
    <w:rsid w:val="00584AF7"/>
    <w:rsid w:val="0058507A"/>
    <w:rsid w:val="00586832"/>
    <w:rsid w:val="00586F32"/>
    <w:rsid w:val="00587EBA"/>
    <w:rsid w:val="00590FC0"/>
    <w:rsid w:val="00591542"/>
    <w:rsid w:val="00591C1B"/>
    <w:rsid w:val="00592F9F"/>
    <w:rsid w:val="005937BF"/>
    <w:rsid w:val="00593953"/>
    <w:rsid w:val="00593DBF"/>
    <w:rsid w:val="00593F2B"/>
    <w:rsid w:val="005948C6"/>
    <w:rsid w:val="005977B7"/>
    <w:rsid w:val="005A0493"/>
    <w:rsid w:val="005A0EED"/>
    <w:rsid w:val="005A24E9"/>
    <w:rsid w:val="005A25F4"/>
    <w:rsid w:val="005A26E6"/>
    <w:rsid w:val="005A2E20"/>
    <w:rsid w:val="005A32B6"/>
    <w:rsid w:val="005A4051"/>
    <w:rsid w:val="005A5CD5"/>
    <w:rsid w:val="005A6695"/>
    <w:rsid w:val="005A6FA3"/>
    <w:rsid w:val="005A7BDB"/>
    <w:rsid w:val="005A7C61"/>
    <w:rsid w:val="005B1445"/>
    <w:rsid w:val="005B14BF"/>
    <w:rsid w:val="005B2791"/>
    <w:rsid w:val="005B315A"/>
    <w:rsid w:val="005B529A"/>
    <w:rsid w:val="005B5D82"/>
    <w:rsid w:val="005B74E9"/>
    <w:rsid w:val="005C064F"/>
    <w:rsid w:val="005C07A9"/>
    <w:rsid w:val="005C1596"/>
    <w:rsid w:val="005C255E"/>
    <w:rsid w:val="005C49D1"/>
    <w:rsid w:val="005C4A09"/>
    <w:rsid w:val="005C4DAE"/>
    <w:rsid w:val="005C502B"/>
    <w:rsid w:val="005C7A8C"/>
    <w:rsid w:val="005D1705"/>
    <w:rsid w:val="005D2CFC"/>
    <w:rsid w:val="005D37D5"/>
    <w:rsid w:val="005D4509"/>
    <w:rsid w:val="005D4F78"/>
    <w:rsid w:val="005D5C6A"/>
    <w:rsid w:val="005D62CC"/>
    <w:rsid w:val="005D739B"/>
    <w:rsid w:val="005D7F16"/>
    <w:rsid w:val="005E0BAF"/>
    <w:rsid w:val="005E185B"/>
    <w:rsid w:val="005E2093"/>
    <w:rsid w:val="005E3543"/>
    <w:rsid w:val="005E3EA3"/>
    <w:rsid w:val="005E4044"/>
    <w:rsid w:val="005E4095"/>
    <w:rsid w:val="005E4E6A"/>
    <w:rsid w:val="005E50B0"/>
    <w:rsid w:val="005E60F4"/>
    <w:rsid w:val="005E6B72"/>
    <w:rsid w:val="005E730B"/>
    <w:rsid w:val="005E7479"/>
    <w:rsid w:val="005E74FA"/>
    <w:rsid w:val="005E7CA6"/>
    <w:rsid w:val="005E7DBC"/>
    <w:rsid w:val="005F03C7"/>
    <w:rsid w:val="005F04CA"/>
    <w:rsid w:val="005F07A5"/>
    <w:rsid w:val="005F0B3A"/>
    <w:rsid w:val="005F232F"/>
    <w:rsid w:val="005F24CA"/>
    <w:rsid w:val="005F27C0"/>
    <w:rsid w:val="005F554E"/>
    <w:rsid w:val="005F56C8"/>
    <w:rsid w:val="005F5D33"/>
    <w:rsid w:val="006000BC"/>
    <w:rsid w:val="006014D2"/>
    <w:rsid w:val="00602D87"/>
    <w:rsid w:val="00603129"/>
    <w:rsid w:val="00604088"/>
    <w:rsid w:val="00604283"/>
    <w:rsid w:val="006046AB"/>
    <w:rsid w:val="006047F8"/>
    <w:rsid w:val="00604D6E"/>
    <w:rsid w:val="0060537F"/>
    <w:rsid w:val="006069A0"/>
    <w:rsid w:val="00606A3C"/>
    <w:rsid w:val="00607074"/>
    <w:rsid w:val="0060707B"/>
    <w:rsid w:val="006076AC"/>
    <w:rsid w:val="006101DC"/>
    <w:rsid w:val="00610AAB"/>
    <w:rsid w:val="00610D49"/>
    <w:rsid w:val="006112A8"/>
    <w:rsid w:val="00611839"/>
    <w:rsid w:val="00612357"/>
    <w:rsid w:val="00613627"/>
    <w:rsid w:val="00614180"/>
    <w:rsid w:val="006144C4"/>
    <w:rsid w:val="00614CD6"/>
    <w:rsid w:val="00614E42"/>
    <w:rsid w:val="00616739"/>
    <w:rsid w:val="00617453"/>
    <w:rsid w:val="0061755E"/>
    <w:rsid w:val="00617D3F"/>
    <w:rsid w:val="006229C5"/>
    <w:rsid w:val="00622B40"/>
    <w:rsid w:val="0062395C"/>
    <w:rsid w:val="00624059"/>
    <w:rsid w:val="00627635"/>
    <w:rsid w:val="00627ED3"/>
    <w:rsid w:val="0063046A"/>
    <w:rsid w:val="006309D5"/>
    <w:rsid w:val="00630A46"/>
    <w:rsid w:val="00630DAC"/>
    <w:rsid w:val="00632425"/>
    <w:rsid w:val="006332C5"/>
    <w:rsid w:val="00633F7E"/>
    <w:rsid w:val="006350D9"/>
    <w:rsid w:val="0063577B"/>
    <w:rsid w:val="0063613E"/>
    <w:rsid w:val="00636419"/>
    <w:rsid w:val="00637C41"/>
    <w:rsid w:val="00637CC4"/>
    <w:rsid w:val="006405CA"/>
    <w:rsid w:val="006406CB"/>
    <w:rsid w:val="00642220"/>
    <w:rsid w:val="006437B1"/>
    <w:rsid w:val="00643F77"/>
    <w:rsid w:val="00644A68"/>
    <w:rsid w:val="00645CA1"/>
    <w:rsid w:val="0064625C"/>
    <w:rsid w:val="006464C7"/>
    <w:rsid w:val="00646E28"/>
    <w:rsid w:val="00647C89"/>
    <w:rsid w:val="00650B85"/>
    <w:rsid w:val="00650EED"/>
    <w:rsid w:val="00651089"/>
    <w:rsid w:val="00651204"/>
    <w:rsid w:val="006515C0"/>
    <w:rsid w:val="00652269"/>
    <w:rsid w:val="00652514"/>
    <w:rsid w:val="006527B1"/>
    <w:rsid w:val="00652DB3"/>
    <w:rsid w:val="006533A4"/>
    <w:rsid w:val="00653555"/>
    <w:rsid w:val="0065367F"/>
    <w:rsid w:val="00653687"/>
    <w:rsid w:val="00654067"/>
    <w:rsid w:val="00654BB6"/>
    <w:rsid w:val="006550C7"/>
    <w:rsid w:val="00657120"/>
    <w:rsid w:val="0065766F"/>
    <w:rsid w:val="00657CB3"/>
    <w:rsid w:val="006609E5"/>
    <w:rsid w:val="00660A58"/>
    <w:rsid w:val="00660D20"/>
    <w:rsid w:val="00661832"/>
    <w:rsid w:val="00662D3E"/>
    <w:rsid w:val="0066322B"/>
    <w:rsid w:val="00665A08"/>
    <w:rsid w:val="0066638D"/>
    <w:rsid w:val="00667018"/>
    <w:rsid w:val="00667233"/>
    <w:rsid w:val="006705BE"/>
    <w:rsid w:val="00670DA7"/>
    <w:rsid w:val="0067154F"/>
    <w:rsid w:val="00671760"/>
    <w:rsid w:val="006717F2"/>
    <w:rsid w:val="00672210"/>
    <w:rsid w:val="006722AD"/>
    <w:rsid w:val="0067341C"/>
    <w:rsid w:val="0067389C"/>
    <w:rsid w:val="00673AA6"/>
    <w:rsid w:val="00675385"/>
    <w:rsid w:val="00675E39"/>
    <w:rsid w:val="00676BD6"/>
    <w:rsid w:val="00676EF2"/>
    <w:rsid w:val="0067783C"/>
    <w:rsid w:val="00677E61"/>
    <w:rsid w:val="00677F0B"/>
    <w:rsid w:val="006803FC"/>
    <w:rsid w:val="00680DD0"/>
    <w:rsid w:val="00681202"/>
    <w:rsid w:val="0068213A"/>
    <w:rsid w:val="00683264"/>
    <w:rsid w:val="0068343E"/>
    <w:rsid w:val="00683B30"/>
    <w:rsid w:val="00683F3B"/>
    <w:rsid w:val="00684748"/>
    <w:rsid w:val="006847F4"/>
    <w:rsid w:val="0068597E"/>
    <w:rsid w:val="00685F7C"/>
    <w:rsid w:val="00686976"/>
    <w:rsid w:val="00686C47"/>
    <w:rsid w:val="00686D7C"/>
    <w:rsid w:val="0069074B"/>
    <w:rsid w:val="00691B44"/>
    <w:rsid w:val="00691EB0"/>
    <w:rsid w:val="006934D7"/>
    <w:rsid w:val="0069373E"/>
    <w:rsid w:val="006943B0"/>
    <w:rsid w:val="006943BE"/>
    <w:rsid w:val="006956F3"/>
    <w:rsid w:val="00695789"/>
    <w:rsid w:val="00695DBA"/>
    <w:rsid w:val="00697175"/>
    <w:rsid w:val="006A0DD8"/>
    <w:rsid w:val="006A2A42"/>
    <w:rsid w:val="006A2C6B"/>
    <w:rsid w:val="006A31A3"/>
    <w:rsid w:val="006A3D7B"/>
    <w:rsid w:val="006A3D7E"/>
    <w:rsid w:val="006A47BD"/>
    <w:rsid w:val="006A529D"/>
    <w:rsid w:val="006A59C1"/>
    <w:rsid w:val="006A67B6"/>
    <w:rsid w:val="006B0583"/>
    <w:rsid w:val="006B0D1D"/>
    <w:rsid w:val="006B0FE3"/>
    <w:rsid w:val="006B1292"/>
    <w:rsid w:val="006B1FC2"/>
    <w:rsid w:val="006B3527"/>
    <w:rsid w:val="006B6449"/>
    <w:rsid w:val="006B708F"/>
    <w:rsid w:val="006B71BD"/>
    <w:rsid w:val="006B7679"/>
    <w:rsid w:val="006B7FA1"/>
    <w:rsid w:val="006C0520"/>
    <w:rsid w:val="006C06F9"/>
    <w:rsid w:val="006C6606"/>
    <w:rsid w:val="006C6E8E"/>
    <w:rsid w:val="006C71FC"/>
    <w:rsid w:val="006C7728"/>
    <w:rsid w:val="006D0B65"/>
    <w:rsid w:val="006D0F0C"/>
    <w:rsid w:val="006D17EF"/>
    <w:rsid w:val="006D1A4F"/>
    <w:rsid w:val="006D1B66"/>
    <w:rsid w:val="006D1E84"/>
    <w:rsid w:val="006D22A9"/>
    <w:rsid w:val="006D3031"/>
    <w:rsid w:val="006D353B"/>
    <w:rsid w:val="006D36ED"/>
    <w:rsid w:val="006D4069"/>
    <w:rsid w:val="006D7EBE"/>
    <w:rsid w:val="006E0427"/>
    <w:rsid w:val="006E0CBA"/>
    <w:rsid w:val="006E0ED6"/>
    <w:rsid w:val="006E1BC4"/>
    <w:rsid w:val="006E23A4"/>
    <w:rsid w:val="006E2D86"/>
    <w:rsid w:val="006E3BD5"/>
    <w:rsid w:val="006E4F9A"/>
    <w:rsid w:val="006E6834"/>
    <w:rsid w:val="006E6990"/>
    <w:rsid w:val="006E6C09"/>
    <w:rsid w:val="006E6C30"/>
    <w:rsid w:val="006E7B57"/>
    <w:rsid w:val="006F0234"/>
    <w:rsid w:val="006F0BAF"/>
    <w:rsid w:val="006F27A6"/>
    <w:rsid w:val="006F4113"/>
    <w:rsid w:val="006F4973"/>
    <w:rsid w:val="006F5503"/>
    <w:rsid w:val="006F5556"/>
    <w:rsid w:val="006F675F"/>
    <w:rsid w:val="006F6BA8"/>
    <w:rsid w:val="006F6C18"/>
    <w:rsid w:val="007008B7"/>
    <w:rsid w:val="007025FD"/>
    <w:rsid w:val="0070272E"/>
    <w:rsid w:val="00702DC5"/>
    <w:rsid w:val="00702EC5"/>
    <w:rsid w:val="007031D4"/>
    <w:rsid w:val="00703ED9"/>
    <w:rsid w:val="007040F6"/>
    <w:rsid w:val="00704361"/>
    <w:rsid w:val="00704CD4"/>
    <w:rsid w:val="00704E55"/>
    <w:rsid w:val="00705DDA"/>
    <w:rsid w:val="00705F82"/>
    <w:rsid w:val="00706179"/>
    <w:rsid w:val="00706749"/>
    <w:rsid w:val="00707614"/>
    <w:rsid w:val="007079E2"/>
    <w:rsid w:val="00707C34"/>
    <w:rsid w:val="00711154"/>
    <w:rsid w:val="00711167"/>
    <w:rsid w:val="007113A9"/>
    <w:rsid w:val="007115F5"/>
    <w:rsid w:val="0071175B"/>
    <w:rsid w:val="00711908"/>
    <w:rsid w:val="00713192"/>
    <w:rsid w:val="00713E3C"/>
    <w:rsid w:val="00714800"/>
    <w:rsid w:val="007159CF"/>
    <w:rsid w:val="00715FA4"/>
    <w:rsid w:val="00716E41"/>
    <w:rsid w:val="007173C5"/>
    <w:rsid w:val="00717567"/>
    <w:rsid w:val="00717EEB"/>
    <w:rsid w:val="00720DB3"/>
    <w:rsid w:val="00723393"/>
    <w:rsid w:val="0072449B"/>
    <w:rsid w:val="007269ED"/>
    <w:rsid w:val="007277C4"/>
    <w:rsid w:val="00727E62"/>
    <w:rsid w:val="0073074F"/>
    <w:rsid w:val="00730B83"/>
    <w:rsid w:val="007322B0"/>
    <w:rsid w:val="00732513"/>
    <w:rsid w:val="007326E7"/>
    <w:rsid w:val="00732B39"/>
    <w:rsid w:val="0073452D"/>
    <w:rsid w:val="00735451"/>
    <w:rsid w:val="00735A00"/>
    <w:rsid w:val="007361AB"/>
    <w:rsid w:val="0073754E"/>
    <w:rsid w:val="007411C2"/>
    <w:rsid w:val="007428D2"/>
    <w:rsid w:val="0074304F"/>
    <w:rsid w:val="00743994"/>
    <w:rsid w:val="00745000"/>
    <w:rsid w:val="007504BE"/>
    <w:rsid w:val="00751399"/>
    <w:rsid w:val="00752A76"/>
    <w:rsid w:val="00753A9F"/>
    <w:rsid w:val="007544B6"/>
    <w:rsid w:val="00755C47"/>
    <w:rsid w:val="0075636F"/>
    <w:rsid w:val="0075691D"/>
    <w:rsid w:val="00756E94"/>
    <w:rsid w:val="00762904"/>
    <w:rsid w:val="007637CD"/>
    <w:rsid w:val="00763F5A"/>
    <w:rsid w:val="00765010"/>
    <w:rsid w:val="00765187"/>
    <w:rsid w:val="0076653A"/>
    <w:rsid w:val="00766B02"/>
    <w:rsid w:val="00767E09"/>
    <w:rsid w:val="0077050A"/>
    <w:rsid w:val="007713DE"/>
    <w:rsid w:val="00771BFF"/>
    <w:rsid w:val="007735E8"/>
    <w:rsid w:val="0077475D"/>
    <w:rsid w:val="00774DA0"/>
    <w:rsid w:val="00775AF7"/>
    <w:rsid w:val="00776063"/>
    <w:rsid w:val="00777436"/>
    <w:rsid w:val="00781DCE"/>
    <w:rsid w:val="0078287D"/>
    <w:rsid w:val="00783E3F"/>
    <w:rsid w:val="00784496"/>
    <w:rsid w:val="007861FF"/>
    <w:rsid w:val="007876F9"/>
    <w:rsid w:val="00787DD3"/>
    <w:rsid w:val="007903BE"/>
    <w:rsid w:val="00791C6A"/>
    <w:rsid w:val="00791C90"/>
    <w:rsid w:val="007925C9"/>
    <w:rsid w:val="0079367E"/>
    <w:rsid w:val="007937EE"/>
    <w:rsid w:val="0079432F"/>
    <w:rsid w:val="00794A80"/>
    <w:rsid w:val="00796113"/>
    <w:rsid w:val="007A0047"/>
    <w:rsid w:val="007A0A09"/>
    <w:rsid w:val="007A1B4D"/>
    <w:rsid w:val="007A1B8E"/>
    <w:rsid w:val="007A1B8F"/>
    <w:rsid w:val="007A2E95"/>
    <w:rsid w:val="007A3428"/>
    <w:rsid w:val="007A342E"/>
    <w:rsid w:val="007A3F72"/>
    <w:rsid w:val="007A56C8"/>
    <w:rsid w:val="007A67D6"/>
    <w:rsid w:val="007A7D86"/>
    <w:rsid w:val="007B0091"/>
    <w:rsid w:val="007B0491"/>
    <w:rsid w:val="007B103A"/>
    <w:rsid w:val="007B130C"/>
    <w:rsid w:val="007B1D6F"/>
    <w:rsid w:val="007B3723"/>
    <w:rsid w:val="007B3A14"/>
    <w:rsid w:val="007B5346"/>
    <w:rsid w:val="007B5868"/>
    <w:rsid w:val="007B66AB"/>
    <w:rsid w:val="007B69EF"/>
    <w:rsid w:val="007B7E41"/>
    <w:rsid w:val="007C0DED"/>
    <w:rsid w:val="007C1BE3"/>
    <w:rsid w:val="007C1E2A"/>
    <w:rsid w:val="007C2663"/>
    <w:rsid w:val="007C3911"/>
    <w:rsid w:val="007C4516"/>
    <w:rsid w:val="007C494D"/>
    <w:rsid w:val="007C6B61"/>
    <w:rsid w:val="007C7734"/>
    <w:rsid w:val="007C7C90"/>
    <w:rsid w:val="007D144B"/>
    <w:rsid w:val="007D2F21"/>
    <w:rsid w:val="007D3596"/>
    <w:rsid w:val="007D3A65"/>
    <w:rsid w:val="007D4073"/>
    <w:rsid w:val="007D4528"/>
    <w:rsid w:val="007D4ABD"/>
    <w:rsid w:val="007D5A5D"/>
    <w:rsid w:val="007D6C0F"/>
    <w:rsid w:val="007D7821"/>
    <w:rsid w:val="007D78D7"/>
    <w:rsid w:val="007E0388"/>
    <w:rsid w:val="007E0926"/>
    <w:rsid w:val="007E09B1"/>
    <w:rsid w:val="007E0AA0"/>
    <w:rsid w:val="007E1A06"/>
    <w:rsid w:val="007E259D"/>
    <w:rsid w:val="007E3630"/>
    <w:rsid w:val="007E5242"/>
    <w:rsid w:val="007F009E"/>
    <w:rsid w:val="007F04AD"/>
    <w:rsid w:val="007F0616"/>
    <w:rsid w:val="007F0626"/>
    <w:rsid w:val="007F1A3B"/>
    <w:rsid w:val="007F1B55"/>
    <w:rsid w:val="007F2904"/>
    <w:rsid w:val="007F2CC9"/>
    <w:rsid w:val="007F4814"/>
    <w:rsid w:val="007F5021"/>
    <w:rsid w:val="007F5ED6"/>
    <w:rsid w:val="007F6202"/>
    <w:rsid w:val="007F67E8"/>
    <w:rsid w:val="007F6811"/>
    <w:rsid w:val="008000CF"/>
    <w:rsid w:val="008014AD"/>
    <w:rsid w:val="00801CB0"/>
    <w:rsid w:val="00802198"/>
    <w:rsid w:val="00803792"/>
    <w:rsid w:val="008042C7"/>
    <w:rsid w:val="00804EE8"/>
    <w:rsid w:val="00806386"/>
    <w:rsid w:val="008078DF"/>
    <w:rsid w:val="00810D0E"/>
    <w:rsid w:val="00811D3E"/>
    <w:rsid w:val="00813625"/>
    <w:rsid w:val="00813843"/>
    <w:rsid w:val="008138C7"/>
    <w:rsid w:val="00813EC4"/>
    <w:rsid w:val="008148A8"/>
    <w:rsid w:val="00814957"/>
    <w:rsid w:val="008149A5"/>
    <w:rsid w:val="00815674"/>
    <w:rsid w:val="00815C85"/>
    <w:rsid w:val="008167A9"/>
    <w:rsid w:val="00817A06"/>
    <w:rsid w:val="008200A7"/>
    <w:rsid w:val="00820DC1"/>
    <w:rsid w:val="0082104F"/>
    <w:rsid w:val="0082241A"/>
    <w:rsid w:val="00822D6B"/>
    <w:rsid w:val="008240E4"/>
    <w:rsid w:val="008244E4"/>
    <w:rsid w:val="00824DD2"/>
    <w:rsid w:val="00825DFF"/>
    <w:rsid w:val="0082669A"/>
    <w:rsid w:val="008272FA"/>
    <w:rsid w:val="00827407"/>
    <w:rsid w:val="00827524"/>
    <w:rsid w:val="0082796D"/>
    <w:rsid w:val="008306E9"/>
    <w:rsid w:val="0083194B"/>
    <w:rsid w:val="00832FD3"/>
    <w:rsid w:val="00833EEE"/>
    <w:rsid w:val="00835720"/>
    <w:rsid w:val="00837DC5"/>
    <w:rsid w:val="0084002B"/>
    <w:rsid w:val="0084055E"/>
    <w:rsid w:val="00840F13"/>
    <w:rsid w:val="008413F1"/>
    <w:rsid w:val="0084148E"/>
    <w:rsid w:val="00841947"/>
    <w:rsid w:val="00843C43"/>
    <w:rsid w:val="00843CAA"/>
    <w:rsid w:val="00845203"/>
    <w:rsid w:val="00846F79"/>
    <w:rsid w:val="00847707"/>
    <w:rsid w:val="008522CA"/>
    <w:rsid w:val="0085394E"/>
    <w:rsid w:val="00853A12"/>
    <w:rsid w:val="008541DA"/>
    <w:rsid w:val="00855D18"/>
    <w:rsid w:val="00856D11"/>
    <w:rsid w:val="00856DC0"/>
    <w:rsid w:val="00857613"/>
    <w:rsid w:val="00860298"/>
    <w:rsid w:val="008614DD"/>
    <w:rsid w:val="00861773"/>
    <w:rsid w:val="00861786"/>
    <w:rsid w:val="00861D32"/>
    <w:rsid w:val="00862A21"/>
    <w:rsid w:val="00862E02"/>
    <w:rsid w:val="00862E52"/>
    <w:rsid w:val="008633BB"/>
    <w:rsid w:val="00865DA2"/>
    <w:rsid w:val="008662D1"/>
    <w:rsid w:val="0087076F"/>
    <w:rsid w:val="00871030"/>
    <w:rsid w:val="00871235"/>
    <w:rsid w:val="00871391"/>
    <w:rsid w:val="00871456"/>
    <w:rsid w:val="00872AB6"/>
    <w:rsid w:val="00873B55"/>
    <w:rsid w:val="00874232"/>
    <w:rsid w:val="00874D77"/>
    <w:rsid w:val="00875E31"/>
    <w:rsid w:val="00876DE8"/>
    <w:rsid w:val="00876E6F"/>
    <w:rsid w:val="0087726F"/>
    <w:rsid w:val="00877679"/>
    <w:rsid w:val="00877853"/>
    <w:rsid w:val="0088178B"/>
    <w:rsid w:val="00882BDA"/>
    <w:rsid w:val="00883CB2"/>
    <w:rsid w:val="00884299"/>
    <w:rsid w:val="00885072"/>
    <w:rsid w:val="008850F9"/>
    <w:rsid w:val="008903DB"/>
    <w:rsid w:val="00891B9A"/>
    <w:rsid w:val="00892CD1"/>
    <w:rsid w:val="0089528A"/>
    <w:rsid w:val="00896A40"/>
    <w:rsid w:val="00896E1B"/>
    <w:rsid w:val="008A0F9C"/>
    <w:rsid w:val="008A1453"/>
    <w:rsid w:val="008A15BE"/>
    <w:rsid w:val="008A2B18"/>
    <w:rsid w:val="008A3E58"/>
    <w:rsid w:val="008A42CB"/>
    <w:rsid w:val="008A4B64"/>
    <w:rsid w:val="008A4F81"/>
    <w:rsid w:val="008A5D8E"/>
    <w:rsid w:val="008A6A75"/>
    <w:rsid w:val="008A77B6"/>
    <w:rsid w:val="008B0034"/>
    <w:rsid w:val="008B10B1"/>
    <w:rsid w:val="008B1200"/>
    <w:rsid w:val="008B1EE1"/>
    <w:rsid w:val="008B2AE7"/>
    <w:rsid w:val="008B2C00"/>
    <w:rsid w:val="008B2D0F"/>
    <w:rsid w:val="008B2D11"/>
    <w:rsid w:val="008B3402"/>
    <w:rsid w:val="008B452D"/>
    <w:rsid w:val="008B5FED"/>
    <w:rsid w:val="008B6720"/>
    <w:rsid w:val="008B7C94"/>
    <w:rsid w:val="008C235A"/>
    <w:rsid w:val="008C287B"/>
    <w:rsid w:val="008C2E29"/>
    <w:rsid w:val="008C3848"/>
    <w:rsid w:val="008C458B"/>
    <w:rsid w:val="008C47BB"/>
    <w:rsid w:val="008C5071"/>
    <w:rsid w:val="008C78B2"/>
    <w:rsid w:val="008C792F"/>
    <w:rsid w:val="008D0758"/>
    <w:rsid w:val="008D0862"/>
    <w:rsid w:val="008D1044"/>
    <w:rsid w:val="008D245D"/>
    <w:rsid w:val="008D2748"/>
    <w:rsid w:val="008D63A4"/>
    <w:rsid w:val="008D6A6A"/>
    <w:rsid w:val="008E19CF"/>
    <w:rsid w:val="008E1F47"/>
    <w:rsid w:val="008E63C0"/>
    <w:rsid w:val="008E71BC"/>
    <w:rsid w:val="008E742D"/>
    <w:rsid w:val="008E787F"/>
    <w:rsid w:val="008F377F"/>
    <w:rsid w:val="008F3EB3"/>
    <w:rsid w:val="008F406E"/>
    <w:rsid w:val="008F5319"/>
    <w:rsid w:val="008F56EA"/>
    <w:rsid w:val="008F6690"/>
    <w:rsid w:val="008F722E"/>
    <w:rsid w:val="008F74FC"/>
    <w:rsid w:val="008F7738"/>
    <w:rsid w:val="0090048A"/>
    <w:rsid w:val="009005BD"/>
    <w:rsid w:val="00900800"/>
    <w:rsid w:val="00900D1F"/>
    <w:rsid w:val="009017DD"/>
    <w:rsid w:val="00901B62"/>
    <w:rsid w:val="00902CF3"/>
    <w:rsid w:val="009030E1"/>
    <w:rsid w:val="0090427C"/>
    <w:rsid w:val="00904737"/>
    <w:rsid w:val="00904B8A"/>
    <w:rsid w:val="00905F10"/>
    <w:rsid w:val="0090674C"/>
    <w:rsid w:val="00906DCC"/>
    <w:rsid w:val="00907375"/>
    <w:rsid w:val="0090755D"/>
    <w:rsid w:val="00907C02"/>
    <w:rsid w:val="00910669"/>
    <w:rsid w:val="0091199B"/>
    <w:rsid w:val="009121BA"/>
    <w:rsid w:val="009124C4"/>
    <w:rsid w:val="00912680"/>
    <w:rsid w:val="00912DB8"/>
    <w:rsid w:val="00912DED"/>
    <w:rsid w:val="009134D4"/>
    <w:rsid w:val="00913884"/>
    <w:rsid w:val="00914FCE"/>
    <w:rsid w:val="0091549C"/>
    <w:rsid w:val="00916242"/>
    <w:rsid w:val="00916972"/>
    <w:rsid w:val="0092042C"/>
    <w:rsid w:val="00921390"/>
    <w:rsid w:val="00921AEB"/>
    <w:rsid w:val="009220ED"/>
    <w:rsid w:val="00922729"/>
    <w:rsid w:val="009229E7"/>
    <w:rsid w:val="00923654"/>
    <w:rsid w:val="00923694"/>
    <w:rsid w:val="00923AEC"/>
    <w:rsid w:val="00923B7D"/>
    <w:rsid w:val="00923F69"/>
    <w:rsid w:val="0092496D"/>
    <w:rsid w:val="0092613E"/>
    <w:rsid w:val="009264B3"/>
    <w:rsid w:val="00926BBA"/>
    <w:rsid w:val="0092753B"/>
    <w:rsid w:val="009306F3"/>
    <w:rsid w:val="00930BD4"/>
    <w:rsid w:val="009312DD"/>
    <w:rsid w:val="009319AA"/>
    <w:rsid w:val="00931A58"/>
    <w:rsid w:val="00931FAC"/>
    <w:rsid w:val="0093293F"/>
    <w:rsid w:val="00932F14"/>
    <w:rsid w:val="0093330F"/>
    <w:rsid w:val="009335C9"/>
    <w:rsid w:val="00933C19"/>
    <w:rsid w:val="00934037"/>
    <w:rsid w:val="00934D88"/>
    <w:rsid w:val="009361C2"/>
    <w:rsid w:val="00936224"/>
    <w:rsid w:val="00940BEE"/>
    <w:rsid w:val="00940DE8"/>
    <w:rsid w:val="00941159"/>
    <w:rsid w:val="00941A1C"/>
    <w:rsid w:val="00941B0D"/>
    <w:rsid w:val="00941ED4"/>
    <w:rsid w:val="009449CE"/>
    <w:rsid w:val="009451FA"/>
    <w:rsid w:val="00945C04"/>
    <w:rsid w:val="00945EC5"/>
    <w:rsid w:val="00946268"/>
    <w:rsid w:val="00947E00"/>
    <w:rsid w:val="00950CC0"/>
    <w:rsid w:val="00951058"/>
    <w:rsid w:val="00951596"/>
    <w:rsid w:val="00952610"/>
    <w:rsid w:val="00952A89"/>
    <w:rsid w:val="00952D88"/>
    <w:rsid w:val="009538E9"/>
    <w:rsid w:val="00953E65"/>
    <w:rsid w:val="00953F31"/>
    <w:rsid w:val="009542DF"/>
    <w:rsid w:val="00955815"/>
    <w:rsid w:val="00955E82"/>
    <w:rsid w:val="009565F8"/>
    <w:rsid w:val="00960878"/>
    <w:rsid w:val="00960FB9"/>
    <w:rsid w:val="009625CD"/>
    <w:rsid w:val="009641F7"/>
    <w:rsid w:val="00964605"/>
    <w:rsid w:val="0096485C"/>
    <w:rsid w:val="00964984"/>
    <w:rsid w:val="00964B48"/>
    <w:rsid w:val="009651CD"/>
    <w:rsid w:val="0096618B"/>
    <w:rsid w:val="00967964"/>
    <w:rsid w:val="00967EAB"/>
    <w:rsid w:val="00970865"/>
    <w:rsid w:val="009708B8"/>
    <w:rsid w:val="00970B40"/>
    <w:rsid w:val="00970F87"/>
    <w:rsid w:val="009719C9"/>
    <w:rsid w:val="00971FA6"/>
    <w:rsid w:val="00972E2C"/>
    <w:rsid w:val="00973BEC"/>
    <w:rsid w:val="0097632A"/>
    <w:rsid w:val="00976C6C"/>
    <w:rsid w:val="00976E60"/>
    <w:rsid w:val="009779EB"/>
    <w:rsid w:val="009811D2"/>
    <w:rsid w:val="00981875"/>
    <w:rsid w:val="0098209B"/>
    <w:rsid w:val="0098487A"/>
    <w:rsid w:val="0098515C"/>
    <w:rsid w:val="00985273"/>
    <w:rsid w:val="009866EF"/>
    <w:rsid w:val="00986B25"/>
    <w:rsid w:val="00987549"/>
    <w:rsid w:val="0099117D"/>
    <w:rsid w:val="009912BE"/>
    <w:rsid w:val="00991494"/>
    <w:rsid w:val="00992B5F"/>
    <w:rsid w:val="00992D80"/>
    <w:rsid w:val="009936BB"/>
    <w:rsid w:val="00993DBF"/>
    <w:rsid w:val="00994141"/>
    <w:rsid w:val="00995510"/>
    <w:rsid w:val="00995C25"/>
    <w:rsid w:val="00995CE9"/>
    <w:rsid w:val="0099636F"/>
    <w:rsid w:val="00996E21"/>
    <w:rsid w:val="00997CAA"/>
    <w:rsid w:val="009A0485"/>
    <w:rsid w:val="009A0754"/>
    <w:rsid w:val="009A07FA"/>
    <w:rsid w:val="009A1397"/>
    <w:rsid w:val="009A2603"/>
    <w:rsid w:val="009A3CF8"/>
    <w:rsid w:val="009A431D"/>
    <w:rsid w:val="009A5370"/>
    <w:rsid w:val="009A5A9C"/>
    <w:rsid w:val="009A690F"/>
    <w:rsid w:val="009A7BD8"/>
    <w:rsid w:val="009A7E6F"/>
    <w:rsid w:val="009B083A"/>
    <w:rsid w:val="009B2664"/>
    <w:rsid w:val="009B34E1"/>
    <w:rsid w:val="009B3B28"/>
    <w:rsid w:val="009B4582"/>
    <w:rsid w:val="009B4C00"/>
    <w:rsid w:val="009B56BF"/>
    <w:rsid w:val="009B6616"/>
    <w:rsid w:val="009B73DD"/>
    <w:rsid w:val="009B7C7C"/>
    <w:rsid w:val="009B7DBA"/>
    <w:rsid w:val="009C077A"/>
    <w:rsid w:val="009C0AE3"/>
    <w:rsid w:val="009C16D5"/>
    <w:rsid w:val="009C31D1"/>
    <w:rsid w:val="009C398D"/>
    <w:rsid w:val="009C4EED"/>
    <w:rsid w:val="009C50FC"/>
    <w:rsid w:val="009C54C5"/>
    <w:rsid w:val="009C5CCC"/>
    <w:rsid w:val="009C6028"/>
    <w:rsid w:val="009D0890"/>
    <w:rsid w:val="009D12ED"/>
    <w:rsid w:val="009D19E7"/>
    <w:rsid w:val="009D2372"/>
    <w:rsid w:val="009D2E1A"/>
    <w:rsid w:val="009D64E1"/>
    <w:rsid w:val="009D6972"/>
    <w:rsid w:val="009D6E29"/>
    <w:rsid w:val="009E08BA"/>
    <w:rsid w:val="009E1199"/>
    <w:rsid w:val="009E1574"/>
    <w:rsid w:val="009E1994"/>
    <w:rsid w:val="009E1A61"/>
    <w:rsid w:val="009E20C9"/>
    <w:rsid w:val="009E25E8"/>
    <w:rsid w:val="009E38C5"/>
    <w:rsid w:val="009E3A1F"/>
    <w:rsid w:val="009E4B19"/>
    <w:rsid w:val="009E51AF"/>
    <w:rsid w:val="009E5C75"/>
    <w:rsid w:val="009E6264"/>
    <w:rsid w:val="009E7AE1"/>
    <w:rsid w:val="009F039B"/>
    <w:rsid w:val="009F118C"/>
    <w:rsid w:val="009F15B5"/>
    <w:rsid w:val="009F35D2"/>
    <w:rsid w:val="009F3E4B"/>
    <w:rsid w:val="009F4542"/>
    <w:rsid w:val="009F4D07"/>
    <w:rsid w:val="009F5998"/>
    <w:rsid w:val="009F6D39"/>
    <w:rsid w:val="009F785A"/>
    <w:rsid w:val="009F7B27"/>
    <w:rsid w:val="00A01257"/>
    <w:rsid w:val="00A02A3F"/>
    <w:rsid w:val="00A037E4"/>
    <w:rsid w:val="00A03CE2"/>
    <w:rsid w:val="00A03DFE"/>
    <w:rsid w:val="00A05BDF"/>
    <w:rsid w:val="00A060C0"/>
    <w:rsid w:val="00A066B1"/>
    <w:rsid w:val="00A072F8"/>
    <w:rsid w:val="00A0793E"/>
    <w:rsid w:val="00A106D0"/>
    <w:rsid w:val="00A106E2"/>
    <w:rsid w:val="00A107FD"/>
    <w:rsid w:val="00A113C8"/>
    <w:rsid w:val="00A11F34"/>
    <w:rsid w:val="00A12E4C"/>
    <w:rsid w:val="00A13610"/>
    <w:rsid w:val="00A13AFC"/>
    <w:rsid w:val="00A141BC"/>
    <w:rsid w:val="00A167DD"/>
    <w:rsid w:val="00A16EC7"/>
    <w:rsid w:val="00A17976"/>
    <w:rsid w:val="00A20089"/>
    <w:rsid w:val="00A20574"/>
    <w:rsid w:val="00A2067C"/>
    <w:rsid w:val="00A20BAD"/>
    <w:rsid w:val="00A20E33"/>
    <w:rsid w:val="00A21206"/>
    <w:rsid w:val="00A23153"/>
    <w:rsid w:val="00A23C1C"/>
    <w:rsid w:val="00A23C66"/>
    <w:rsid w:val="00A23F14"/>
    <w:rsid w:val="00A241D5"/>
    <w:rsid w:val="00A2538C"/>
    <w:rsid w:val="00A26426"/>
    <w:rsid w:val="00A26661"/>
    <w:rsid w:val="00A30F7E"/>
    <w:rsid w:val="00A31ABE"/>
    <w:rsid w:val="00A31B61"/>
    <w:rsid w:val="00A31B6A"/>
    <w:rsid w:val="00A347AB"/>
    <w:rsid w:val="00A347D4"/>
    <w:rsid w:val="00A35650"/>
    <w:rsid w:val="00A356B8"/>
    <w:rsid w:val="00A359AB"/>
    <w:rsid w:val="00A363D2"/>
    <w:rsid w:val="00A3649F"/>
    <w:rsid w:val="00A37263"/>
    <w:rsid w:val="00A4046D"/>
    <w:rsid w:val="00A4088E"/>
    <w:rsid w:val="00A41A8D"/>
    <w:rsid w:val="00A41E9B"/>
    <w:rsid w:val="00A42B62"/>
    <w:rsid w:val="00A43BED"/>
    <w:rsid w:val="00A43F74"/>
    <w:rsid w:val="00A44A4E"/>
    <w:rsid w:val="00A455B5"/>
    <w:rsid w:val="00A456C4"/>
    <w:rsid w:val="00A45B4F"/>
    <w:rsid w:val="00A46686"/>
    <w:rsid w:val="00A4677E"/>
    <w:rsid w:val="00A47811"/>
    <w:rsid w:val="00A47C09"/>
    <w:rsid w:val="00A500F5"/>
    <w:rsid w:val="00A51BC0"/>
    <w:rsid w:val="00A52664"/>
    <w:rsid w:val="00A526E3"/>
    <w:rsid w:val="00A52D62"/>
    <w:rsid w:val="00A52EA4"/>
    <w:rsid w:val="00A52EA7"/>
    <w:rsid w:val="00A52FCC"/>
    <w:rsid w:val="00A54DA1"/>
    <w:rsid w:val="00A57789"/>
    <w:rsid w:val="00A61150"/>
    <w:rsid w:val="00A6334E"/>
    <w:rsid w:val="00A635A9"/>
    <w:rsid w:val="00A63AA4"/>
    <w:rsid w:val="00A63BCE"/>
    <w:rsid w:val="00A63E08"/>
    <w:rsid w:val="00A643E9"/>
    <w:rsid w:val="00A65126"/>
    <w:rsid w:val="00A66AC1"/>
    <w:rsid w:val="00A700F5"/>
    <w:rsid w:val="00A70AE6"/>
    <w:rsid w:val="00A717DA"/>
    <w:rsid w:val="00A71993"/>
    <w:rsid w:val="00A71C8F"/>
    <w:rsid w:val="00A71F07"/>
    <w:rsid w:val="00A72581"/>
    <w:rsid w:val="00A7485A"/>
    <w:rsid w:val="00A7600A"/>
    <w:rsid w:val="00A7627B"/>
    <w:rsid w:val="00A77C9C"/>
    <w:rsid w:val="00A80C42"/>
    <w:rsid w:val="00A80F02"/>
    <w:rsid w:val="00A80F59"/>
    <w:rsid w:val="00A81770"/>
    <w:rsid w:val="00A81A1A"/>
    <w:rsid w:val="00A81D1A"/>
    <w:rsid w:val="00A8219E"/>
    <w:rsid w:val="00A8286A"/>
    <w:rsid w:val="00A82DEA"/>
    <w:rsid w:val="00A83264"/>
    <w:rsid w:val="00A84510"/>
    <w:rsid w:val="00A845EE"/>
    <w:rsid w:val="00A872C6"/>
    <w:rsid w:val="00A875B3"/>
    <w:rsid w:val="00A875FD"/>
    <w:rsid w:val="00A90917"/>
    <w:rsid w:val="00A91A4E"/>
    <w:rsid w:val="00A920E1"/>
    <w:rsid w:val="00A9318E"/>
    <w:rsid w:val="00A94380"/>
    <w:rsid w:val="00A953E1"/>
    <w:rsid w:val="00A957E3"/>
    <w:rsid w:val="00A95EA4"/>
    <w:rsid w:val="00A95EC3"/>
    <w:rsid w:val="00A96CAE"/>
    <w:rsid w:val="00A96DFF"/>
    <w:rsid w:val="00AA04BE"/>
    <w:rsid w:val="00AA0DE4"/>
    <w:rsid w:val="00AA1238"/>
    <w:rsid w:val="00AA129F"/>
    <w:rsid w:val="00AA191A"/>
    <w:rsid w:val="00AA1AA3"/>
    <w:rsid w:val="00AA1B35"/>
    <w:rsid w:val="00AA1E87"/>
    <w:rsid w:val="00AA2963"/>
    <w:rsid w:val="00AA394D"/>
    <w:rsid w:val="00AA4681"/>
    <w:rsid w:val="00AA5181"/>
    <w:rsid w:val="00AA5410"/>
    <w:rsid w:val="00AA5625"/>
    <w:rsid w:val="00AA7457"/>
    <w:rsid w:val="00AA75FB"/>
    <w:rsid w:val="00AA7DA7"/>
    <w:rsid w:val="00AB0A44"/>
    <w:rsid w:val="00AB1B31"/>
    <w:rsid w:val="00AB27C1"/>
    <w:rsid w:val="00AB3218"/>
    <w:rsid w:val="00AB3632"/>
    <w:rsid w:val="00AB481A"/>
    <w:rsid w:val="00AB537A"/>
    <w:rsid w:val="00AB73AE"/>
    <w:rsid w:val="00AC0819"/>
    <w:rsid w:val="00AC103F"/>
    <w:rsid w:val="00AC1E1E"/>
    <w:rsid w:val="00AC2C77"/>
    <w:rsid w:val="00AC4334"/>
    <w:rsid w:val="00AC5082"/>
    <w:rsid w:val="00AC5D02"/>
    <w:rsid w:val="00AC6122"/>
    <w:rsid w:val="00AC6E7A"/>
    <w:rsid w:val="00AC7067"/>
    <w:rsid w:val="00AC72E5"/>
    <w:rsid w:val="00AC7316"/>
    <w:rsid w:val="00AC7E47"/>
    <w:rsid w:val="00AD0BDF"/>
    <w:rsid w:val="00AD1953"/>
    <w:rsid w:val="00AD254C"/>
    <w:rsid w:val="00AD2611"/>
    <w:rsid w:val="00AD3990"/>
    <w:rsid w:val="00AD5E56"/>
    <w:rsid w:val="00AD6357"/>
    <w:rsid w:val="00AD7E2B"/>
    <w:rsid w:val="00AE1556"/>
    <w:rsid w:val="00AE16AB"/>
    <w:rsid w:val="00AE264D"/>
    <w:rsid w:val="00AE320C"/>
    <w:rsid w:val="00AE379F"/>
    <w:rsid w:val="00AE3841"/>
    <w:rsid w:val="00AE388D"/>
    <w:rsid w:val="00AE4DA3"/>
    <w:rsid w:val="00AE50A5"/>
    <w:rsid w:val="00AE715C"/>
    <w:rsid w:val="00AE7D8D"/>
    <w:rsid w:val="00AF0959"/>
    <w:rsid w:val="00AF0C1C"/>
    <w:rsid w:val="00AF188D"/>
    <w:rsid w:val="00AF19E1"/>
    <w:rsid w:val="00AF233E"/>
    <w:rsid w:val="00AF36CC"/>
    <w:rsid w:val="00AF3C4A"/>
    <w:rsid w:val="00AF4695"/>
    <w:rsid w:val="00AF4BB1"/>
    <w:rsid w:val="00AF4E4E"/>
    <w:rsid w:val="00AF5D0D"/>
    <w:rsid w:val="00AF5E1A"/>
    <w:rsid w:val="00AF62BA"/>
    <w:rsid w:val="00AF6C6F"/>
    <w:rsid w:val="00AF728A"/>
    <w:rsid w:val="00AF784F"/>
    <w:rsid w:val="00B009AD"/>
    <w:rsid w:val="00B00DAD"/>
    <w:rsid w:val="00B01525"/>
    <w:rsid w:val="00B01C20"/>
    <w:rsid w:val="00B0321B"/>
    <w:rsid w:val="00B04DCB"/>
    <w:rsid w:val="00B05F38"/>
    <w:rsid w:val="00B0677A"/>
    <w:rsid w:val="00B07A4A"/>
    <w:rsid w:val="00B10037"/>
    <w:rsid w:val="00B10C1D"/>
    <w:rsid w:val="00B1314A"/>
    <w:rsid w:val="00B148FD"/>
    <w:rsid w:val="00B1600A"/>
    <w:rsid w:val="00B1692F"/>
    <w:rsid w:val="00B206C3"/>
    <w:rsid w:val="00B20B12"/>
    <w:rsid w:val="00B20D86"/>
    <w:rsid w:val="00B20FD9"/>
    <w:rsid w:val="00B213DE"/>
    <w:rsid w:val="00B2441C"/>
    <w:rsid w:val="00B24D1C"/>
    <w:rsid w:val="00B25C49"/>
    <w:rsid w:val="00B2747A"/>
    <w:rsid w:val="00B30513"/>
    <w:rsid w:val="00B30A37"/>
    <w:rsid w:val="00B31303"/>
    <w:rsid w:val="00B327CE"/>
    <w:rsid w:val="00B33076"/>
    <w:rsid w:val="00B33A7F"/>
    <w:rsid w:val="00B3549D"/>
    <w:rsid w:val="00B3554F"/>
    <w:rsid w:val="00B3566C"/>
    <w:rsid w:val="00B360E7"/>
    <w:rsid w:val="00B36AA7"/>
    <w:rsid w:val="00B36D0B"/>
    <w:rsid w:val="00B37045"/>
    <w:rsid w:val="00B374F5"/>
    <w:rsid w:val="00B40696"/>
    <w:rsid w:val="00B40DE5"/>
    <w:rsid w:val="00B41434"/>
    <w:rsid w:val="00B42EAD"/>
    <w:rsid w:val="00B4305A"/>
    <w:rsid w:val="00B43DCF"/>
    <w:rsid w:val="00B444C4"/>
    <w:rsid w:val="00B44713"/>
    <w:rsid w:val="00B44839"/>
    <w:rsid w:val="00B44E90"/>
    <w:rsid w:val="00B45060"/>
    <w:rsid w:val="00B456B9"/>
    <w:rsid w:val="00B458AC"/>
    <w:rsid w:val="00B4672A"/>
    <w:rsid w:val="00B51048"/>
    <w:rsid w:val="00B528DC"/>
    <w:rsid w:val="00B54311"/>
    <w:rsid w:val="00B557F3"/>
    <w:rsid w:val="00B57DC5"/>
    <w:rsid w:val="00B62CBA"/>
    <w:rsid w:val="00B63544"/>
    <w:rsid w:val="00B64C1F"/>
    <w:rsid w:val="00B652F7"/>
    <w:rsid w:val="00B67A56"/>
    <w:rsid w:val="00B67E44"/>
    <w:rsid w:val="00B7001B"/>
    <w:rsid w:val="00B70272"/>
    <w:rsid w:val="00B70CCA"/>
    <w:rsid w:val="00B70D63"/>
    <w:rsid w:val="00B729DA"/>
    <w:rsid w:val="00B7534B"/>
    <w:rsid w:val="00B76A04"/>
    <w:rsid w:val="00B76CA9"/>
    <w:rsid w:val="00B7785C"/>
    <w:rsid w:val="00B7798E"/>
    <w:rsid w:val="00B779E4"/>
    <w:rsid w:val="00B803DA"/>
    <w:rsid w:val="00B820C0"/>
    <w:rsid w:val="00B82376"/>
    <w:rsid w:val="00B82EE1"/>
    <w:rsid w:val="00B82F7E"/>
    <w:rsid w:val="00B84E5B"/>
    <w:rsid w:val="00B84F26"/>
    <w:rsid w:val="00B85A5E"/>
    <w:rsid w:val="00B8676C"/>
    <w:rsid w:val="00B8688A"/>
    <w:rsid w:val="00B87907"/>
    <w:rsid w:val="00B87F41"/>
    <w:rsid w:val="00B90BED"/>
    <w:rsid w:val="00B9176B"/>
    <w:rsid w:val="00B919A9"/>
    <w:rsid w:val="00B919B6"/>
    <w:rsid w:val="00B932A6"/>
    <w:rsid w:val="00B932C6"/>
    <w:rsid w:val="00B933C3"/>
    <w:rsid w:val="00B93874"/>
    <w:rsid w:val="00B94597"/>
    <w:rsid w:val="00B9549B"/>
    <w:rsid w:val="00B9571E"/>
    <w:rsid w:val="00B95983"/>
    <w:rsid w:val="00B960D0"/>
    <w:rsid w:val="00BA0147"/>
    <w:rsid w:val="00BA06DC"/>
    <w:rsid w:val="00BA0D0F"/>
    <w:rsid w:val="00BA1FAD"/>
    <w:rsid w:val="00BA307F"/>
    <w:rsid w:val="00BA321F"/>
    <w:rsid w:val="00BA36F6"/>
    <w:rsid w:val="00BA4552"/>
    <w:rsid w:val="00BA4FFB"/>
    <w:rsid w:val="00BA5008"/>
    <w:rsid w:val="00BA5654"/>
    <w:rsid w:val="00BA5A96"/>
    <w:rsid w:val="00BA5DE7"/>
    <w:rsid w:val="00BA614D"/>
    <w:rsid w:val="00BA61F3"/>
    <w:rsid w:val="00BA6A81"/>
    <w:rsid w:val="00BA6A84"/>
    <w:rsid w:val="00BB0189"/>
    <w:rsid w:val="00BB1417"/>
    <w:rsid w:val="00BB1436"/>
    <w:rsid w:val="00BB16D7"/>
    <w:rsid w:val="00BB1C8E"/>
    <w:rsid w:val="00BB1DCC"/>
    <w:rsid w:val="00BB39E3"/>
    <w:rsid w:val="00BB3E1F"/>
    <w:rsid w:val="00BB4FA7"/>
    <w:rsid w:val="00BB53DB"/>
    <w:rsid w:val="00BB580A"/>
    <w:rsid w:val="00BB5BE4"/>
    <w:rsid w:val="00BB69B9"/>
    <w:rsid w:val="00BB6E44"/>
    <w:rsid w:val="00BB6FA4"/>
    <w:rsid w:val="00BB7C59"/>
    <w:rsid w:val="00BC0190"/>
    <w:rsid w:val="00BC0956"/>
    <w:rsid w:val="00BC0BD0"/>
    <w:rsid w:val="00BC1A57"/>
    <w:rsid w:val="00BC2850"/>
    <w:rsid w:val="00BC2EAF"/>
    <w:rsid w:val="00BC387D"/>
    <w:rsid w:val="00BC3B2C"/>
    <w:rsid w:val="00BC4A1B"/>
    <w:rsid w:val="00BC4CBA"/>
    <w:rsid w:val="00BC54A4"/>
    <w:rsid w:val="00BC7329"/>
    <w:rsid w:val="00BD05A2"/>
    <w:rsid w:val="00BD0699"/>
    <w:rsid w:val="00BD27FC"/>
    <w:rsid w:val="00BD3AA9"/>
    <w:rsid w:val="00BD3BC9"/>
    <w:rsid w:val="00BD4486"/>
    <w:rsid w:val="00BD50D4"/>
    <w:rsid w:val="00BD530B"/>
    <w:rsid w:val="00BD5FC2"/>
    <w:rsid w:val="00BD682B"/>
    <w:rsid w:val="00BD6DEA"/>
    <w:rsid w:val="00BD6DF2"/>
    <w:rsid w:val="00BD76AE"/>
    <w:rsid w:val="00BE0FB1"/>
    <w:rsid w:val="00BE2D83"/>
    <w:rsid w:val="00BE2F98"/>
    <w:rsid w:val="00BE423B"/>
    <w:rsid w:val="00BE4553"/>
    <w:rsid w:val="00BE5A0F"/>
    <w:rsid w:val="00BE6F47"/>
    <w:rsid w:val="00BE746C"/>
    <w:rsid w:val="00BE7F6F"/>
    <w:rsid w:val="00BF04AC"/>
    <w:rsid w:val="00BF290D"/>
    <w:rsid w:val="00BF38BF"/>
    <w:rsid w:val="00BF44BE"/>
    <w:rsid w:val="00BF469D"/>
    <w:rsid w:val="00BF5C8D"/>
    <w:rsid w:val="00C0003D"/>
    <w:rsid w:val="00C01F05"/>
    <w:rsid w:val="00C0261D"/>
    <w:rsid w:val="00C02BD7"/>
    <w:rsid w:val="00C032D8"/>
    <w:rsid w:val="00C03842"/>
    <w:rsid w:val="00C0493E"/>
    <w:rsid w:val="00C05498"/>
    <w:rsid w:val="00C05A86"/>
    <w:rsid w:val="00C061B4"/>
    <w:rsid w:val="00C06FF4"/>
    <w:rsid w:val="00C07314"/>
    <w:rsid w:val="00C0791F"/>
    <w:rsid w:val="00C1080F"/>
    <w:rsid w:val="00C10852"/>
    <w:rsid w:val="00C10C27"/>
    <w:rsid w:val="00C11609"/>
    <w:rsid w:val="00C12ED9"/>
    <w:rsid w:val="00C13281"/>
    <w:rsid w:val="00C13806"/>
    <w:rsid w:val="00C154CF"/>
    <w:rsid w:val="00C15F14"/>
    <w:rsid w:val="00C16AF4"/>
    <w:rsid w:val="00C177F4"/>
    <w:rsid w:val="00C17C21"/>
    <w:rsid w:val="00C22271"/>
    <w:rsid w:val="00C2271D"/>
    <w:rsid w:val="00C235F4"/>
    <w:rsid w:val="00C23756"/>
    <w:rsid w:val="00C23978"/>
    <w:rsid w:val="00C23A20"/>
    <w:rsid w:val="00C24206"/>
    <w:rsid w:val="00C24285"/>
    <w:rsid w:val="00C25237"/>
    <w:rsid w:val="00C25362"/>
    <w:rsid w:val="00C25A92"/>
    <w:rsid w:val="00C267B3"/>
    <w:rsid w:val="00C27A36"/>
    <w:rsid w:val="00C27CC6"/>
    <w:rsid w:val="00C312AB"/>
    <w:rsid w:val="00C31658"/>
    <w:rsid w:val="00C31D2D"/>
    <w:rsid w:val="00C3292C"/>
    <w:rsid w:val="00C34763"/>
    <w:rsid w:val="00C34BB5"/>
    <w:rsid w:val="00C3548F"/>
    <w:rsid w:val="00C35571"/>
    <w:rsid w:val="00C358EF"/>
    <w:rsid w:val="00C36E22"/>
    <w:rsid w:val="00C37A61"/>
    <w:rsid w:val="00C37E5C"/>
    <w:rsid w:val="00C4149F"/>
    <w:rsid w:val="00C42579"/>
    <w:rsid w:val="00C43944"/>
    <w:rsid w:val="00C445AA"/>
    <w:rsid w:val="00C45E3A"/>
    <w:rsid w:val="00C45E68"/>
    <w:rsid w:val="00C47715"/>
    <w:rsid w:val="00C5078B"/>
    <w:rsid w:val="00C51B22"/>
    <w:rsid w:val="00C529C4"/>
    <w:rsid w:val="00C529F3"/>
    <w:rsid w:val="00C5386A"/>
    <w:rsid w:val="00C54B4F"/>
    <w:rsid w:val="00C54E51"/>
    <w:rsid w:val="00C5577A"/>
    <w:rsid w:val="00C55C71"/>
    <w:rsid w:val="00C55D30"/>
    <w:rsid w:val="00C56C3F"/>
    <w:rsid w:val="00C57F73"/>
    <w:rsid w:val="00C605FA"/>
    <w:rsid w:val="00C60CA7"/>
    <w:rsid w:val="00C61091"/>
    <w:rsid w:val="00C6183A"/>
    <w:rsid w:val="00C66263"/>
    <w:rsid w:val="00C672CD"/>
    <w:rsid w:val="00C6758B"/>
    <w:rsid w:val="00C67E7E"/>
    <w:rsid w:val="00C72028"/>
    <w:rsid w:val="00C7220D"/>
    <w:rsid w:val="00C72235"/>
    <w:rsid w:val="00C73414"/>
    <w:rsid w:val="00C73E77"/>
    <w:rsid w:val="00C74040"/>
    <w:rsid w:val="00C746AC"/>
    <w:rsid w:val="00C74FCA"/>
    <w:rsid w:val="00C75D76"/>
    <w:rsid w:val="00C7674F"/>
    <w:rsid w:val="00C77462"/>
    <w:rsid w:val="00C80209"/>
    <w:rsid w:val="00C809E3"/>
    <w:rsid w:val="00C8294D"/>
    <w:rsid w:val="00C8309D"/>
    <w:rsid w:val="00C831FF"/>
    <w:rsid w:val="00C83E00"/>
    <w:rsid w:val="00C83FD5"/>
    <w:rsid w:val="00C84055"/>
    <w:rsid w:val="00C84E77"/>
    <w:rsid w:val="00C85C06"/>
    <w:rsid w:val="00C86F6B"/>
    <w:rsid w:val="00C90518"/>
    <w:rsid w:val="00C90910"/>
    <w:rsid w:val="00C90A05"/>
    <w:rsid w:val="00C911F7"/>
    <w:rsid w:val="00C9249C"/>
    <w:rsid w:val="00C928AC"/>
    <w:rsid w:val="00C9421A"/>
    <w:rsid w:val="00C94356"/>
    <w:rsid w:val="00C95020"/>
    <w:rsid w:val="00C9540A"/>
    <w:rsid w:val="00C95688"/>
    <w:rsid w:val="00C9598C"/>
    <w:rsid w:val="00C95A10"/>
    <w:rsid w:val="00C95DC8"/>
    <w:rsid w:val="00C960F9"/>
    <w:rsid w:val="00C97426"/>
    <w:rsid w:val="00CA0131"/>
    <w:rsid w:val="00CA0F30"/>
    <w:rsid w:val="00CA3747"/>
    <w:rsid w:val="00CA3CA0"/>
    <w:rsid w:val="00CA4496"/>
    <w:rsid w:val="00CA5152"/>
    <w:rsid w:val="00CA5972"/>
    <w:rsid w:val="00CA5C23"/>
    <w:rsid w:val="00CA5D43"/>
    <w:rsid w:val="00CA6304"/>
    <w:rsid w:val="00CA6E52"/>
    <w:rsid w:val="00CB0070"/>
    <w:rsid w:val="00CB025A"/>
    <w:rsid w:val="00CB0599"/>
    <w:rsid w:val="00CB14EB"/>
    <w:rsid w:val="00CB1634"/>
    <w:rsid w:val="00CB1948"/>
    <w:rsid w:val="00CB1FE1"/>
    <w:rsid w:val="00CB28E4"/>
    <w:rsid w:val="00CB3F0F"/>
    <w:rsid w:val="00CB5EFE"/>
    <w:rsid w:val="00CB61D4"/>
    <w:rsid w:val="00CB646D"/>
    <w:rsid w:val="00CB689A"/>
    <w:rsid w:val="00CB6D17"/>
    <w:rsid w:val="00CB703B"/>
    <w:rsid w:val="00CB78AA"/>
    <w:rsid w:val="00CC0373"/>
    <w:rsid w:val="00CC20AB"/>
    <w:rsid w:val="00CC41AA"/>
    <w:rsid w:val="00CC6536"/>
    <w:rsid w:val="00CC7617"/>
    <w:rsid w:val="00CC7C6C"/>
    <w:rsid w:val="00CD119F"/>
    <w:rsid w:val="00CD1620"/>
    <w:rsid w:val="00CD3A98"/>
    <w:rsid w:val="00CD629A"/>
    <w:rsid w:val="00CD64E2"/>
    <w:rsid w:val="00CD759D"/>
    <w:rsid w:val="00CE0B5B"/>
    <w:rsid w:val="00CE0CD8"/>
    <w:rsid w:val="00CE1988"/>
    <w:rsid w:val="00CE2E8C"/>
    <w:rsid w:val="00CE390E"/>
    <w:rsid w:val="00CE4ABD"/>
    <w:rsid w:val="00CE4AC5"/>
    <w:rsid w:val="00CE4D2E"/>
    <w:rsid w:val="00CE5932"/>
    <w:rsid w:val="00CE5961"/>
    <w:rsid w:val="00CE691C"/>
    <w:rsid w:val="00CE6B60"/>
    <w:rsid w:val="00CE74CB"/>
    <w:rsid w:val="00CE79E6"/>
    <w:rsid w:val="00CE7AE5"/>
    <w:rsid w:val="00CF03F0"/>
    <w:rsid w:val="00CF051C"/>
    <w:rsid w:val="00CF1940"/>
    <w:rsid w:val="00CF19E6"/>
    <w:rsid w:val="00CF1B05"/>
    <w:rsid w:val="00CF263B"/>
    <w:rsid w:val="00CF2856"/>
    <w:rsid w:val="00CF31AC"/>
    <w:rsid w:val="00CF41C6"/>
    <w:rsid w:val="00CF613A"/>
    <w:rsid w:val="00CF65D5"/>
    <w:rsid w:val="00CF6890"/>
    <w:rsid w:val="00CF6973"/>
    <w:rsid w:val="00CF6EF0"/>
    <w:rsid w:val="00CF70C5"/>
    <w:rsid w:val="00CF7677"/>
    <w:rsid w:val="00D00534"/>
    <w:rsid w:val="00D00D6F"/>
    <w:rsid w:val="00D019C6"/>
    <w:rsid w:val="00D03E3B"/>
    <w:rsid w:val="00D03EA2"/>
    <w:rsid w:val="00D05840"/>
    <w:rsid w:val="00D0711E"/>
    <w:rsid w:val="00D07D49"/>
    <w:rsid w:val="00D10495"/>
    <w:rsid w:val="00D10D3C"/>
    <w:rsid w:val="00D11772"/>
    <w:rsid w:val="00D11E2B"/>
    <w:rsid w:val="00D124B8"/>
    <w:rsid w:val="00D13022"/>
    <w:rsid w:val="00D1302B"/>
    <w:rsid w:val="00D13253"/>
    <w:rsid w:val="00D13DC6"/>
    <w:rsid w:val="00D14AC0"/>
    <w:rsid w:val="00D168DA"/>
    <w:rsid w:val="00D17CE8"/>
    <w:rsid w:val="00D200FA"/>
    <w:rsid w:val="00D20235"/>
    <w:rsid w:val="00D21EE4"/>
    <w:rsid w:val="00D22109"/>
    <w:rsid w:val="00D22357"/>
    <w:rsid w:val="00D25206"/>
    <w:rsid w:val="00D2532D"/>
    <w:rsid w:val="00D26084"/>
    <w:rsid w:val="00D269AF"/>
    <w:rsid w:val="00D26C5F"/>
    <w:rsid w:val="00D30484"/>
    <w:rsid w:val="00D30E95"/>
    <w:rsid w:val="00D313E4"/>
    <w:rsid w:val="00D3154E"/>
    <w:rsid w:val="00D33098"/>
    <w:rsid w:val="00D3334D"/>
    <w:rsid w:val="00D348EB"/>
    <w:rsid w:val="00D36FE3"/>
    <w:rsid w:val="00D40FB7"/>
    <w:rsid w:val="00D4110A"/>
    <w:rsid w:val="00D41706"/>
    <w:rsid w:val="00D42572"/>
    <w:rsid w:val="00D45249"/>
    <w:rsid w:val="00D46BE6"/>
    <w:rsid w:val="00D46CC2"/>
    <w:rsid w:val="00D51171"/>
    <w:rsid w:val="00D52786"/>
    <w:rsid w:val="00D52D6D"/>
    <w:rsid w:val="00D52E0A"/>
    <w:rsid w:val="00D52E42"/>
    <w:rsid w:val="00D53921"/>
    <w:rsid w:val="00D53D4B"/>
    <w:rsid w:val="00D54832"/>
    <w:rsid w:val="00D54DAD"/>
    <w:rsid w:val="00D55C4B"/>
    <w:rsid w:val="00D56E97"/>
    <w:rsid w:val="00D61555"/>
    <w:rsid w:val="00D61725"/>
    <w:rsid w:val="00D61EDC"/>
    <w:rsid w:val="00D62AD4"/>
    <w:rsid w:val="00D62D9C"/>
    <w:rsid w:val="00D62E59"/>
    <w:rsid w:val="00D63339"/>
    <w:rsid w:val="00D63DD1"/>
    <w:rsid w:val="00D6461C"/>
    <w:rsid w:val="00D66AD4"/>
    <w:rsid w:val="00D66B62"/>
    <w:rsid w:val="00D6706D"/>
    <w:rsid w:val="00D6725E"/>
    <w:rsid w:val="00D67675"/>
    <w:rsid w:val="00D67F35"/>
    <w:rsid w:val="00D70CE7"/>
    <w:rsid w:val="00D71AFA"/>
    <w:rsid w:val="00D71FDE"/>
    <w:rsid w:val="00D72263"/>
    <w:rsid w:val="00D72B64"/>
    <w:rsid w:val="00D72DE2"/>
    <w:rsid w:val="00D7364B"/>
    <w:rsid w:val="00D738D3"/>
    <w:rsid w:val="00D74336"/>
    <w:rsid w:val="00D76797"/>
    <w:rsid w:val="00D778B6"/>
    <w:rsid w:val="00D779F4"/>
    <w:rsid w:val="00D8057E"/>
    <w:rsid w:val="00D81FEC"/>
    <w:rsid w:val="00D8481B"/>
    <w:rsid w:val="00D84F64"/>
    <w:rsid w:val="00D850F5"/>
    <w:rsid w:val="00D859C7"/>
    <w:rsid w:val="00D8642E"/>
    <w:rsid w:val="00D86BEC"/>
    <w:rsid w:val="00D870A6"/>
    <w:rsid w:val="00D870B5"/>
    <w:rsid w:val="00D90524"/>
    <w:rsid w:val="00D91346"/>
    <w:rsid w:val="00D913DF"/>
    <w:rsid w:val="00D91622"/>
    <w:rsid w:val="00D91703"/>
    <w:rsid w:val="00D9289F"/>
    <w:rsid w:val="00D9357F"/>
    <w:rsid w:val="00D9359D"/>
    <w:rsid w:val="00D94A2E"/>
    <w:rsid w:val="00D958A8"/>
    <w:rsid w:val="00D966A1"/>
    <w:rsid w:val="00D96820"/>
    <w:rsid w:val="00D96D03"/>
    <w:rsid w:val="00D97F59"/>
    <w:rsid w:val="00DA3B6B"/>
    <w:rsid w:val="00DA3E4F"/>
    <w:rsid w:val="00DA56CC"/>
    <w:rsid w:val="00DA5CDF"/>
    <w:rsid w:val="00DA6686"/>
    <w:rsid w:val="00DA699E"/>
    <w:rsid w:val="00DA758E"/>
    <w:rsid w:val="00DB07A8"/>
    <w:rsid w:val="00DB0AB1"/>
    <w:rsid w:val="00DB0B8D"/>
    <w:rsid w:val="00DB0F54"/>
    <w:rsid w:val="00DB1FD7"/>
    <w:rsid w:val="00DB2366"/>
    <w:rsid w:val="00DB23C4"/>
    <w:rsid w:val="00DB27A0"/>
    <w:rsid w:val="00DB2B9A"/>
    <w:rsid w:val="00DB341B"/>
    <w:rsid w:val="00DB4E67"/>
    <w:rsid w:val="00DB5240"/>
    <w:rsid w:val="00DB5DE6"/>
    <w:rsid w:val="00DB6A6F"/>
    <w:rsid w:val="00DB6B8D"/>
    <w:rsid w:val="00DB7693"/>
    <w:rsid w:val="00DB78BA"/>
    <w:rsid w:val="00DC1A95"/>
    <w:rsid w:val="00DC1BB9"/>
    <w:rsid w:val="00DC279B"/>
    <w:rsid w:val="00DC2E9C"/>
    <w:rsid w:val="00DC481F"/>
    <w:rsid w:val="00DC4952"/>
    <w:rsid w:val="00DC5310"/>
    <w:rsid w:val="00DC5F9E"/>
    <w:rsid w:val="00DC640D"/>
    <w:rsid w:val="00DC6F49"/>
    <w:rsid w:val="00DC7164"/>
    <w:rsid w:val="00DC7653"/>
    <w:rsid w:val="00DC791D"/>
    <w:rsid w:val="00DD0B29"/>
    <w:rsid w:val="00DD0D93"/>
    <w:rsid w:val="00DD0F5C"/>
    <w:rsid w:val="00DD1495"/>
    <w:rsid w:val="00DD1703"/>
    <w:rsid w:val="00DD277D"/>
    <w:rsid w:val="00DD3DFD"/>
    <w:rsid w:val="00DD4278"/>
    <w:rsid w:val="00DD4614"/>
    <w:rsid w:val="00DD4AC0"/>
    <w:rsid w:val="00DD5CB8"/>
    <w:rsid w:val="00DE12FE"/>
    <w:rsid w:val="00DE21CE"/>
    <w:rsid w:val="00DE26AB"/>
    <w:rsid w:val="00DE41A9"/>
    <w:rsid w:val="00DE41C0"/>
    <w:rsid w:val="00DE4BAA"/>
    <w:rsid w:val="00DE52E5"/>
    <w:rsid w:val="00DE5EEF"/>
    <w:rsid w:val="00DE71F3"/>
    <w:rsid w:val="00DF03F8"/>
    <w:rsid w:val="00DF1772"/>
    <w:rsid w:val="00DF19B4"/>
    <w:rsid w:val="00DF21CF"/>
    <w:rsid w:val="00DF22B8"/>
    <w:rsid w:val="00DF2734"/>
    <w:rsid w:val="00DF4180"/>
    <w:rsid w:val="00DF51FC"/>
    <w:rsid w:val="00DF544A"/>
    <w:rsid w:val="00DF54C9"/>
    <w:rsid w:val="00DF6314"/>
    <w:rsid w:val="00DF64FB"/>
    <w:rsid w:val="00DF7761"/>
    <w:rsid w:val="00DF7AA3"/>
    <w:rsid w:val="00E0043A"/>
    <w:rsid w:val="00E00F76"/>
    <w:rsid w:val="00E01A3E"/>
    <w:rsid w:val="00E02E9E"/>
    <w:rsid w:val="00E03272"/>
    <w:rsid w:val="00E04CAD"/>
    <w:rsid w:val="00E05ED0"/>
    <w:rsid w:val="00E07147"/>
    <w:rsid w:val="00E077CC"/>
    <w:rsid w:val="00E07C3E"/>
    <w:rsid w:val="00E1003D"/>
    <w:rsid w:val="00E10A1D"/>
    <w:rsid w:val="00E10ABD"/>
    <w:rsid w:val="00E1104F"/>
    <w:rsid w:val="00E111BD"/>
    <w:rsid w:val="00E11396"/>
    <w:rsid w:val="00E1196E"/>
    <w:rsid w:val="00E11CC7"/>
    <w:rsid w:val="00E11D32"/>
    <w:rsid w:val="00E11D7D"/>
    <w:rsid w:val="00E1263C"/>
    <w:rsid w:val="00E12BB0"/>
    <w:rsid w:val="00E1320F"/>
    <w:rsid w:val="00E13FCF"/>
    <w:rsid w:val="00E16FA5"/>
    <w:rsid w:val="00E206F9"/>
    <w:rsid w:val="00E20865"/>
    <w:rsid w:val="00E21D43"/>
    <w:rsid w:val="00E21F9A"/>
    <w:rsid w:val="00E22835"/>
    <w:rsid w:val="00E2357E"/>
    <w:rsid w:val="00E23640"/>
    <w:rsid w:val="00E248AC"/>
    <w:rsid w:val="00E25662"/>
    <w:rsid w:val="00E258E2"/>
    <w:rsid w:val="00E25DA3"/>
    <w:rsid w:val="00E260FD"/>
    <w:rsid w:val="00E268A1"/>
    <w:rsid w:val="00E27D29"/>
    <w:rsid w:val="00E30384"/>
    <w:rsid w:val="00E30A98"/>
    <w:rsid w:val="00E31044"/>
    <w:rsid w:val="00E315D0"/>
    <w:rsid w:val="00E32490"/>
    <w:rsid w:val="00E32EE1"/>
    <w:rsid w:val="00E33194"/>
    <w:rsid w:val="00E33668"/>
    <w:rsid w:val="00E33739"/>
    <w:rsid w:val="00E33810"/>
    <w:rsid w:val="00E351C9"/>
    <w:rsid w:val="00E35D68"/>
    <w:rsid w:val="00E37263"/>
    <w:rsid w:val="00E37E99"/>
    <w:rsid w:val="00E4050F"/>
    <w:rsid w:val="00E411EA"/>
    <w:rsid w:val="00E43709"/>
    <w:rsid w:val="00E45236"/>
    <w:rsid w:val="00E45816"/>
    <w:rsid w:val="00E45C78"/>
    <w:rsid w:val="00E466AF"/>
    <w:rsid w:val="00E467F7"/>
    <w:rsid w:val="00E530BE"/>
    <w:rsid w:val="00E53A9D"/>
    <w:rsid w:val="00E53B6F"/>
    <w:rsid w:val="00E54069"/>
    <w:rsid w:val="00E552F7"/>
    <w:rsid w:val="00E55C8E"/>
    <w:rsid w:val="00E5636F"/>
    <w:rsid w:val="00E567FC"/>
    <w:rsid w:val="00E57103"/>
    <w:rsid w:val="00E60713"/>
    <w:rsid w:val="00E6173E"/>
    <w:rsid w:val="00E61E6A"/>
    <w:rsid w:val="00E6234A"/>
    <w:rsid w:val="00E64346"/>
    <w:rsid w:val="00E64DF3"/>
    <w:rsid w:val="00E65A15"/>
    <w:rsid w:val="00E65E87"/>
    <w:rsid w:val="00E710A4"/>
    <w:rsid w:val="00E74459"/>
    <w:rsid w:val="00E75A95"/>
    <w:rsid w:val="00E76AE7"/>
    <w:rsid w:val="00E80D1F"/>
    <w:rsid w:val="00E8193D"/>
    <w:rsid w:val="00E81B60"/>
    <w:rsid w:val="00E82195"/>
    <w:rsid w:val="00E84DD6"/>
    <w:rsid w:val="00E84FF3"/>
    <w:rsid w:val="00E85EE3"/>
    <w:rsid w:val="00E865C6"/>
    <w:rsid w:val="00E87A4B"/>
    <w:rsid w:val="00E91676"/>
    <w:rsid w:val="00E91DAF"/>
    <w:rsid w:val="00E9269C"/>
    <w:rsid w:val="00E92948"/>
    <w:rsid w:val="00E92EAF"/>
    <w:rsid w:val="00E92F7D"/>
    <w:rsid w:val="00E93186"/>
    <w:rsid w:val="00E93CF1"/>
    <w:rsid w:val="00E9482B"/>
    <w:rsid w:val="00E959FD"/>
    <w:rsid w:val="00E95BD5"/>
    <w:rsid w:val="00E95FAB"/>
    <w:rsid w:val="00E97227"/>
    <w:rsid w:val="00E97261"/>
    <w:rsid w:val="00E97D29"/>
    <w:rsid w:val="00EA03D9"/>
    <w:rsid w:val="00EA0725"/>
    <w:rsid w:val="00EA0D99"/>
    <w:rsid w:val="00EA12A5"/>
    <w:rsid w:val="00EA1A0E"/>
    <w:rsid w:val="00EA1CD0"/>
    <w:rsid w:val="00EA26E5"/>
    <w:rsid w:val="00EA284E"/>
    <w:rsid w:val="00EA43D7"/>
    <w:rsid w:val="00EA45AD"/>
    <w:rsid w:val="00EA4B5B"/>
    <w:rsid w:val="00EA63C9"/>
    <w:rsid w:val="00EA6593"/>
    <w:rsid w:val="00EA7127"/>
    <w:rsid w:val="00EA7BE1"/>
    <w:rsid w:val="00EB0241"/>
    <w:rsid w:val="00EB1DFF"/>
    <w:rsid w:val="00EB1E07"/>
    <w:rsid w:val="00EB24A7"/>
    <w:rsid w:val="00EB34B6"/>
    <w:rsid w:val="00EB3A16"/>
    <w:rsid w:val="00EB3FAA"/>
    <w:rsid w:val="00EB40F2"/>
    <w:rsid w:val="00EB52B6"/>
    <w:rsid w:val="00EC09FC"/>
    <w:rsid w:val="00EC1020"/>
    <w:rsid w:val="00EC16EF"/>
    <w:rsid w:val="00EC2137"/>
    <w:rsid w:val="00EC29B5"/>
    <w:rsid w:val="00EC2CCC"/>
    <w:rsid w:val="00EC31C1"/>
    <w:rsid w:val="00EC510B"/>
    <w:rsid w:val="00EC6E8A"/>
    <w:rsid w:val="00EC705B"/>
    <w:rsid w:val="00ED024A"/>
    <w:rsid w:val="00ED035E"/>
    <w:rsid w:val="00ED1A96"/>
    <w:rsid w:val="00ED1F55"/>
    <w:rsid w:val="00ED20C6"/>
    <w:rsid w:val="00ED331D"/>
    <w:rsid w:val="00ED49B7"/>
    <w:rsid w:val="00ED4CC7"/>
    <w:rsid w:val="00ED5E5B"/>
    <w:rsid w:val="00ED638F"/>
    <w:rsid w:val="00ED7839"/>
    <w:rsid w:val="00ED7E59"/>
    <w:rsid w:val="00EE07ED"/>
    <w:rsid w:val="00EE1423"/>
    <w:rsid w:val="00EE167D"/>
    <w:rsid w:val="00EE18BB"/>
    <w:rsid w:val="00EE1B69"/>
    <w:rsid w:val="00EE2896"/>
    <w:rsid w:val="00EE2B49"/>
    <w:rsid w:val="00EE2CE2"/>
    <w:rsid w:val="00EE2E75"/>
    <w:rsid w:val="00EE3207"/>
    <w:rsid w:val="00EE3587"/>
    <w:rsid w:val="00EE560D"/>
    <w:rsid w:val="00EE6034"/>
    <w:rsid w:val="00EE7255"/>
    <w:rsid w:val="00EE7414"/>
    <w:rsid w:val="00EE7B25"/>
    <w:rsid w:val="00EF017F"/>
    <w:rsid w:val="00EF06FA"/>
    <w:rsid w:val="00EF077A"/>
    <w:rsid w:val="00EF0E6F"/>
    <w:rsid w:val="00EF1453"/>
    <w:rsid w:val="00EF2ACB"/>
    <w:rsid w:val="00EF2C40"/>
    <w:rsid w:val="00EF33F0"/>
    <w:rsid w:val="00EF3794"/>
    <w:rsid w:val="00EF39A3"/>
    <w:rsid w:val="00EF4060"/>
    <w:rsid w:val="00EF47C8"/>
    <w:rsid w:val="00EF4FA7"/>
    <w:rsid w:val="00EF508A"/>
    <w:rsid w:val="00EF52C7"/>
    <w:rsid w:val="00EF6409"/>
    <w:rsid w:val="00EF6623"/>
    <w:rsid w:val="00EF7991"/>
    <w:rsid w:val="00F004CD"/>
    <w:rsid w:val="00F007BF"/>
    <w:rsid w:val="00F00CF3"/>
    <w:rsid w:val="00F00E7D"/>
    <w:rsid w:val="00F00EF4"/>
    <w:rsid w:val="00F01EAF"/>
    <w:rsid w:val="00F041A2"/>
    <w:rsid w:val="00F043E7"/>
    <w:rsid w:val="00F0458C"/>
    <w:rsid w:val="00F058CC"/>
    <w:rsid w:val="00F062A0"/>
    <w:rsid w:val="00F0672F"/>
    <w:rsid w:val="00F07051"/>
    <w:rsid w:val="00F073F2"/>
    <w:rsid w:val="00F07787"/>
    <w:rsid w:val="00F07E56"/>
    <w:rsid w:val="00F10195"/>
    <w:rsid w:val="00F10449"/>
    <w:rsid w:val="00F1186B"/>
    <w:rsid w:val="00F11B7B"/>
    <w:rsid w:val="00F12582"/>
    <w:rsid w:val="00F12808"/>
    <w:rsid w:val="00F13E9F"/>
    <w:rsid w:val="00F15770"/>
    <w:rsid w:val="00F157AB"/>
    <w:rsid w:val="00F159D8"/>
    <w:rsid w:val="00F17316"/>
    <w:rsid w:val="00F179E2"/>
    <w:rsid w:val="00F17D3F"/>
    <w:rsid w:val="00F20A04"/>
    <w:rsid w:val="00F20F40"/>
    <w:rsid w:val="00F2188E"/>
    <w:rsid w:val="00F21A01"/>
    <w:rsid w:val="00F21D3B"/>
    <w:rsid w:val="00F21FEB"/>
    <w:rsid w:val="00F22599"/>
    <w:rsid w:val="00F229B9"/>
    <w:rsid w:val="00F22E07"/>
    <w:rsid w:val="00F22F32"/>
    <w:rsid w:val="00F264EF"/>
    <w:rsid w:val="00F27C47"/>
    <w:rsid w:val="00F27FFB"/>
    <w:rsid w:val="00F30788"/>
    <w:rsid w:val="00F30B79"/>
    <w:rsid w:val="00F3138E"/>
    <w:rsid w:val="00F31D56"/>
    <w:rsid w:val="00F326B1"/>
    <w:rsid w:val="00F32C97"/>
    <w:rsid w:val="00F32D3C"/>
    <w:rsid w:val="00F32F6B"/>
    <w:rsid w:val="00F32FFC"/>
    <w:rsid w:val="00F33107"/>
    <w:rsid w:val="00F3396E"/>
    <w:rsid w:val="00F33A02"/>
    <w:rsid w:val="00F33AC2"/>
    <w:rsid w:val="00F33DD2"/>
    <w:rsid w:val="00F342EC"/>
    <w:rsid w:val="00F343EE"/>
    <w:rsid w:val="00F34878"/>
    <w:rsid w:val="00F348F0"/>
    <w:rsid w:val="00F34B2F"/>
    <w:rsid w:val="00F35FA0"/>
    <w:rsid w:val="00F37649"/>
    <w:rsid w:val="00F37F3A"/>
    <w:rsid w:val="00F402EA"/>
    <w:rsid w:val="00F40957"/>
    <w:rsid w:val="00F40A0D"/>
    <w:rsid w:val="00F40FC3"/>
    <w:rsid w:val="00F4165B"/>
    <w:rsid w:val="00F41AB5"/>
    <w:rsid w:val="00F4270B"/>
    <w:rsid w:val="00F42A4E"/>
    <w:rsid w:val="00F4337B"/>
    <w:rsid w:val="00F438C9"/>
    <w:rsid w:val="00F43CB4"/>
    <w:rsid w:val="00F448E6"/>
    <w:rsid w:val="00F45132"/>
    <w:rsid w:val="00F453ED"/>
    <w:rsid w:val="00F458FF"/>
    <w:rsid w:val="00F45ACD"/>
    <w:rsid w:val="00F46A80"/>
    <w:rsid w:val="00F46BF8"/>
    <w:rsid w:val="00F47C69"/>
    <w:rsid w:val="00F50206"/>
    <w:rsid w:val="00F50967"/>
    <w:rsid w:val="00F50D7A"/>
    <w:rsid w:val="00F512D5"/>
    <w:rsid w:val="00F51F6C"/>
    <w:rsid w:val="00F53457"/>
    <w:rsid w:val="00F5451E"/>
    <w:rsid w:val="00F5489C"/>
    <w:rsid w:val="00F54C50"/>
    <w:rsid w:val="00F55D7F"/>
    <w:rsid w:val="00F573CA"/>
    <w:rsid w:val="00F60255"/>
    <w:rsid w:val="00F60ECA"/>
    <w:rsid w:val="00F628A5"/>
    <w:rsid w:val="00F62ED6"/>
    <w:rsid w:val="00F63333"/>
    <w:rsid w:val="00F6358A"/>
    <w:rsid w:val="00F63822"/>
    <w:rsid w:val="00F63827"/>
    <w:rsid w:val="00F6448E"/>
    <w:rsid w:val="00F652E5"/>
    <w:rsid w:val="00F66259"/>
    <w:rsid w:val="00F67293"/>
    <w:rsid w:val="00F67549"/>
    <w:rsid w:val="00F71899"/>
    <w:rsid w:val="00F724E5"/>
    <w:rsid w:val="00F747BF"/>
    <w:rsid w:val="00F74836"/>
    <w:rsid w:val="00F74BFA"/>
    <w:rsid w:val="00F763F1"/>
    <w:rsid w:val="00F77C0B"/>
    <w:rsid w:val="00F77C6A"/>
    <w:rsid w:val="00F77D51"/>
    <w:rsid w:val="00F77E98"/>
    <w:rsid w:val="00F818D4"/>
    <w:rsid w:val="00F8277C"/>
    <w:rsid w:val="00F83CA9"/>
    <w:rsid w:val="00F84ADF"/>
    <w:rsid w:val="00F84B3A"/>
    <w:rsid w:val="00F85C75"/>
    <w:rsid w:val="00F85DFF"/>
    <w:rsid w:val="00F87030"/>
    <w:rsid w:val="00F9065C"/>
    <w:rsid w:val="00F9094C"/>
    <w:rsid w:val="00F9165C"/>
    <w:rsid w:val="00F92905"/>
    <w:rsid w:val="00F92CD4"/>
    <w:rsid w:val="00F93D89"/>
    <w:rsid w:val="00F95C4B"/>
    <w:rsid w:val="00F968B4"/>
    <w:rsid w:val="00F96F6D"/>
    <w:rsid w:val="00F97D9D"/>
    <w:rsid w:val="00FA01CE"/>
    <w:rsid w:val="00FA0826"/>
    <w:rsid w:val="00FA18DD"/>
    <w:rsid w:val="00FA19BC"/>
    <w:rsid w:val="00FA2E48"/>
    <w:rsid w:val="00FA35FF"/>
    <w:rsid w:val="00FA4316"/>
    <w:rsid w:val="00FA558F"/>
    <w:rsid w:val="00FA5C5D"/>
    <w:rsid w:val="00FA5DBB"/>
    <w:rsid w:val="00FA606C"/>
    <w:rsid w:val="00FA6386"/>
    <w:rsid w:val="00FA77FA"/>
    <w:rsid w:val="00FB3350"/>
    <w:rsid w:val="00FB4147"/>
    <w:rsid w:val="00FB430E"/>
    <w:rsid w:val="00FB45D2"/>
    <w:rsid w:val="00FB5196"/>
    <w:rsid w:val="00FB6359"/>
    <w:rsid w:val="00FB653A"/>
    <w:rsid w:val="00FB718E"/>
    <w:rsid w:val="00FC0273"/>
    <w:rsid w:val="00FC03DA"/>
    <w:rsid w:val="00FC06EC"/>
    <w:rsid w:val="00FC11C0"/>
    <w:rsid w:val="00FC2EE1"/>
    <w:rsid w:val="00FC37EF"/>
    <w:rsid w:val="00FC445D"/>
    <w:rsid w:val="00FC46B1"/>
    <w:rsid w:val="00FC4DA7"/>
    <w:rsid w:val="00FC5B65"/>
    <w:rsid w:val="00FC5D13"/>
    <w:rsid w:val="00FC5E16"/>
    <w:rsid w:val="00FC7983"/>
    <w:rsid w:val="00FD10EC"/>
    <w:rsid w:val="00FD130A"/>
    <w:rsid w:val="00FD1537"/>
    <w:rsid w:val="00FD17D7"/>
    <w:rsid w:val="00FD1A90"/>
    <w:rsid w:val="00FD25F1"/>
    <w:rsid w:val="00FD2FE8"/>
    <w:rsid w:val="00FD3A59"/>
    <w:rsid w:val="00FD4137"/>
    <w:rsid w:val="00FD4ED5"/>
    <w:rsid w:val="00FD4FAF"/>
    <w:rsid w:val="00FD56C9"/>
    <w:rsid w:val="00FD6520"/>
    <w:rsid w:val="00FD699F"/>
    <w:rsid w:val="00FD78DB"/>
    <w:rsid w:val="00FD798E"/>
    <w:rsid w:val="00FE0043"/>
    <w:rsid w:val="00FE0365"/>
    <w:rsid w:val="00FE0600"/>
    <w:rsid w:val="00FE07CD"/>
    <w:rsid w:val="00FE0AFB"/>
    <w:rsid w:val="00FE2BB6"/>
    <w:rsid w:val="00FE2FFC"/>
    <w:rsid w:val="00FE337E"/>
    <w:rsid w:val="00FE49F1"/>
    <w:rsid w:val="00FE4FE4"/>
    <w:rsid w:val="00FE5D09"/>
    <w:rsid w:val="00FE7537"/>
    <w:rsid w:val="00FF01EA"/>
    <w:rsid w:val="00FF0982"/>
    <w:rsid w:val="00FF17AB"/>
    <w:rsid w:val="00FF31A4"/>
    <w:rsid w:val="00FF338E"/>
    <w:rsid w:val="00FF5101"/>
    <w:rsid w:val="00FF57B3"/>
    <w:rsid w:val="00FF676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9ACDD1"/>
  <w15:chartTrackingRefBased/>
  <w15:docId w15:val="{474A5B11-A55E-4822-8449-A2F9F967F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C296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C296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AF6C6F"/>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AF6C6F"/>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AF6C6F"/>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F6C6F"/>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AF6C6F"/>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AF6C6F"/>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F6C6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C2964"/>
  </w:style>
  <w:style w:type="character" w:customStyle="1" w:styleId="Heading1Char">
    <w:name w:val="Heading 1 Char"/>
    <w:basedOn w:val="DefaultParagraphFont"/>
    <w:link w:val="Heading1"/>
    <w:uiPriority w:val="9"/>
    <w:rsid w:val="001C296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C2964"/>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1C2964"/>
    <w:pPr>
      <w:tabs>
        <w:tab w:val="center" w:pos="4680"/>
        <w:tab w:val="right" w:pos="9360"/>
      </w:tabs>
    </w:pPr>
  </w:style>
  <w:style w:type="character" w:customStyle="1" w:styleId="HeaderChar">
    <w:name w:val="Header Char"/>
    <w:basedOn w:val="DefaultParagraphFont"/>
    <w:link w:val="Header"/>
    <w:uiPriority w:val="99"/>
    <w:rsid w:val="001C2964"/>
  </w:style>
  <w:style w:type="paragraph" w:styleId="Footer">
    <w:name w:val="footer"/>
    <w:basedOn w:val="Normal"/>
    <w:link w:val="FooterChar"/>
    <w:uiPriority w:val="99"/>
    <w:unhideWhenUsed/>
    <w:rsid w:val="001C2964"/>
    <w:pPr>
      <w:tabs>
        <w:tab w:val="center" w:pos="4680"/>
        <w:tab w:val="right" w:pos="9360"/>
      </w:tabs>
    </w:pPr>
  </w:style>
  <w:style w:type="character" w:customStyle="1" w:styleId="FooterChar">
    <w:name w:val="Footer Char"/>
    <w:basedOn w:val="DefaultParagraphFont"/>
    <w:link w:val="Footer"/>
    <w:uiPriority w:val="99"/>
    <w:rsid w:val="001C2964"/>
  </w:style>
  <w:style w:type="paragraph" w:styleId="ListParagraph">
    <w:name w:val="List Paragraph"/>
    <w:basedOn w:val="Normal"/>
    <w:uiPriority w:val="1"/>
    <w:qFormat/>
    <w:rsid w:val="00843CAA"/>
    <w:pPr>
      <w:ind w:left="720"/>
      <w:contextualSpacing/>
    </w:pPr>
  </w:style>
  <w:style w:type="table" w:styleId="TableGrid">
    <w:name w:val="Table Grid"/>
    <w:basedOn w:val="TableNormal"/>
    <w:uiPriority w:val="39"/>
    <w:rsid w:val="005827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F6C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6C6F"/>
    <w:rPr>
      <w:rFonts w:ascii="Segoe UI" w:hAnsi="Segoe UI" w:cs="Segoe UI"/>
      <w:sz w:val="18"/>
      <w:szCs w:val="18"/>
    </w:rPr>
  </w:style>
  <w:style w:type="paragraph" w:styleId="Bibliography">
    <w:name w:val="Bibliography"/>
    <w:basedOn w:val="Normal"/>
    <w:next w:val="Normal"/>
    <w:uiPriority w:val="37"/>
    <w:semiHidden/>
    <w:unhideWhenUsed/>
    <w:rsid w:val="00AF6C6F"/>
  </w:style>
  <w:style w:type="paragraph" w:styleId="BlockText">
    <w:name w:val="Block Text"/>
    <w:basedOn w:val="Normal"/>
    <w:uiPriority w:val="99"/>
    <w:semiHidden/>
    <w:unhideWhenUsed/>
    <w:rsid w:val="00AF6C6F"/>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eastAsiaTheme="minorEastAsia"/>
      <w:i/>
      <w:iCs/>
      <w:color w:val="5B9BD5" w:themeColor="accent1"/>
    </w:rPr>
  </w:style>
  <w:style w:type="paragraph" w:styleId="BodyText">
    <w:name w:val="Body Text"/>
    <w:basedOn w:val="Normal"/>
    <w:link w:val="BodyTextChar"/>
    <w:uiPriority w:val="99"/>
    <w:unhideWhenUsed/>
    <w:rsid w:val="00AF6C6F"/>
    <w:pPr>
      <w:spacing w:after="120"/>
    </w:pPr>
  </w:style>
  <w:style w:type="character" w:customStyle="1" w:styleId="BodyTextChar">
    <w:name w:val="Body Text Char"/>
    <w:basedOn w:val="DefaultParagraphFont"/>
    <w:link w:val="BodyText"/>
    <w:uiPriority w:val="99"/>
    <w:rsid w:val="00AF6C6F"/>
  </w:style>
  <w:style w:type="paragraph" w:styleId="BodyText2">
    <w:name w:val="Body Text 2"/>
    <w:basedOn w:val="Normal"/>
    <w:link w:val="BodyText2Char"/>
    <w:uiPriority w:val="99"/>
    <w:semiHidden/>
    <w:unhideWhenUsed/>
    <w:rsid w:val="00AF6C6F"/>
    <w:pPr>
      <w:spacing w:after="120" w:line="480" w:lineRule="auto"/>
    </w:pPr>
  </w:style>
  <w:style w:type="character" w:customStyle="1" w:styleId="BodyText2Char">
    <w:name w:val="Body Text 2 Char"/>
    <w:basedOn w:val="DefaultParagraphFont"/>
    <w:link w:val="BodyText2"/>
    <w:uiPriority w:val="99"/>
    <w:semiHidden/>
    <w:rsid w:val="00AF6C6F"/>
  </w:style>
  <w:style w:type="paragraph" w:styleId="BodyText3">
    <w:name w:val="Body Text 3"/>
    <w:basedOn w:val="Normal"/>
    <w:link w:val="BodyText3Char"/>
    <w:uiPriority w:val="99"/>
    <w:semiHidden/>
    <w:unhideWhenUsed/>
    <w:rsid w:val="00AF6C6F"/>
    <w:pPr>
      <w:spacing w:after="120"/>
    </w:pPr>
    <w:rPr>
      <w:sz w:val="16"/>
      <w:szCs w:val="16"/>
    </w:rPr>
  </w:style>
  <w:style w:type="character" w:customStyle="1" w:styleId="BodyText3Char">
    <w:name w:val="Body Text 3 Char"/>
    <w:basedOn w:val="DefaultParagraphFont"/>
    <w:link w:val="BodyText3"/>
    <w:uiPriority w:val="99"/>
    <w:semiHidden/>
    <w:rsid w:val="00AF6C6F"/>
    <w:rPr>
      <w:sz w:val="16"/>
      <w:szCs w:val="16"/>
    </w:rPr>
  </w:style>
  <w:style w:type="paragraph" w:styleId="BodyTextFirstIndent">
    <w:name w:val="Body Text First Indent"/>
    <w:basedOn w:val="BodyText"/>
    <w:link w:val="BodyTextFirstIndentChar"/>
    <w:uiPriority w:val="99"/>
    <w:semiHidden/>
    <w:unhideWhenUsed/>
    <w:rsid w:val="00AF6C6F"/>
    <w:pPr>
      <w:spacing w:after="0"/>
      <w:ind w:firstLine="360"/>
    </w:pPr>
  </w:style>
  <w:style w:type="character" w:customStyle="1" w:styleId="BodyTextFirstIndentChar">
    <w:name w:val="Body Text First Indent Char"/>
    <w:basedOn w:val="BodyTextChar"/>
    <w:link w:val="BodyTextFirstIndent"/>
    <w:uiPriority w:val="99"/>
    <w:semiHidden/>
    <w:rsid w:val="00AF6C6F"/>
  </w:style>
  <w:style w:type="paragraph" w:styleId="BodyTextIndent">
    <w:name w:val="Body Text Indent"/>
    <w:basedOn w:val="Normal"/>
    <w:link w:val="BodyTextIndentChar"/>
    <w:uiPriority w:val="99"/>
    <w:semiHidden/>
    <w:unhideWhenUsed/>
    <w:rsid w:val="00AF6C6F"/>
    <w:pPr>
      <w:spacing w:after="120"/>
      <w:ind w:left="283"/>
    </w:pPr>
  </w:style>
  <w:style w:type="character" w:customStyle="1" w:styleId="BodyTextIndentChar">
    <w:name w:val="Body Text Indent Char"/>
    <w:basedOn w:val="DefaultParagraphFont"/>
    <w:link w:val="BodyTextIndent"/>
    <w:uiPriority w:val="99"/>
    <w:semiHidden/>
    <w:rsid w:val="00AF6C6F"/>
  </w:style>
  <w:style w:type="paragraph" w:styleId="BodyTextFirstIndent2">
    <w:name w:val="Body Text First Indent 2"/>
    <w:basedOn w:val="BodyTextIndent"/>
    <w:link w:val="BodyTextFirstIndent2Char"/>
    <w:uiPriority w:val="99"/>
    <w:semiHidden/>
    <w:unhideWhenUsed/>
    <w:rsid w:val="00AF6C6F"/>
    <w:pPr>
      <w:spacing w:after="0"/>
      <w:ind w:left="360" w:firstLine="360"/>
    </w:pPr>
  </w:style>
  <w:style w:type="character" w:customStyle="1" w:styleId="BodyTextFirstIndent2Char">
    <w:name w:val="Body Text First Indent 2 Char"/>
    <w:basedOn w:val="BodyTextIndentChar"/>
    <w:link w:val="BodyTextFirstIndent2"/>
    <w:uiPriority w:val="99"/>
    <w:semiHidden/>
    <w:rsid w:val="00AF6C6F"/>
  </w:style>
  <w:style w:type="paragraph" w:styleId="BodyTextIndent2">
    <w:name w:val="Body Text Indent 2"/>
    <w:basedOn w:val="Normal"/>
    <w:link w:val="BodyTextIndent2Char"/>
    <w:uiPriority w:val="99"/>
    <w:semiHidden/>
    <w:unhideWhenUsed/>
    <w:rsid w:val="00AF6C6F"/>
    <w:pPr>
      <w:spacing w:after="120" w:line="480" w:lineRule="auto"/>
      <w:ind w:left="283"/>
    </w:pPr>
  </w:style>
  <w:style w:type="character" w:customStyle="1" w:styleId="BodyTextIndent2Char">
    <w:name w:val="Body Text Indent 2 Char"/>
    <w:basedOn w:val="DefaultParagraphFont"/>
    <w:link w:val="BodyTextIndent2"/>
    <w:uiPriority w:val="99"/>
    <w:semiHidden/>
    <w:rsid w:val="00AF6C6F"/>
  </w:style>
  <w:style w:type="paragraph" w:styleId="BodyTextIndent3">
    <w:name w:val="Body Text Indent 3"/>
    <w:basedOn w:val="Normal"/>
    <w:link w:val="BodyTextIndent3Char"/>
    <w:uiPriority w:val="99"/>
    <w:semiHidden/>
    <w:unhideWhenUsed/>
    <w:rsid w:val="00AF6C6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AF6C6F"/>
    <w:rPr>
      <w:sz w:val="16"/>
      <w:szCs w:val="16"/>
    </w:rPr>
  </w:style>
  <w:style w:type="paragraph" w:styleId="Caption">
    <w:name w:val="caption"/>
    <w:basedOn w:val="Normal"/>
    <w:next w:val="Normal"/>
    <w:uiPriority w:val="35"/>
    <w:semiHidden/>
    <w:unhideWhenUsed/>
    <w:qFormat/>
    <w:rsid w:val="00AF6C6F"/>
    <w:pPr>
      <w:spacing w:after="200"/>
    </w:pPr>
    <w:rPr>
      <w:i/>
      <w:iCs/>
      <w:color w:val="44546A" w:themeColor="text2"/>
      <w:sz w:val="18"/>
      <w:szCs w:val="18"/>
    </w:rPr>
  </w:style>
  <w:style w:type="paragraph" w:styleId="Closing">
    <w:name w:val="Closing"/>
    <w:basedOn w:val="Normal"/>
    <w:link w:val="ClosingChar"/>
    <w:uiPriority w:val="99"/>
    <w:semiHidden/>
    <w:unhideWhenUsed/>
    <w:rsid w:val="00AF6C6F"/>
    <w:pPr>
      <w:ind w:left="4252"/>
    </w:pPr>
  </w:style>
  <w:style w:type="character" w:customStyle="1" w:styleId="ClosingChar">
    <w:name w:val="Closing Char"/>
    <w:basedOn w:val="DefaultParagraphFont"/>
    <w:link w:val="Closing"/>
    <w:uiPriority w:val="99"/>
    <w:semiHidden/>
    <w:rsid w:val="00AF6C6F"/>
  </w:style>
  <w:style w:type="paragraph" w:styleId="CommentText">
    <w:name w:val="annotation text"/>
    <w:basedOn w:val="Normal"/>
    <w:link w:val="CommentTextChar"/>
    <w:uiPriority w:val="99"/>
    <w:semiHidden/>
    <w:unhideWhenUsed/>
    <w:rsid w:val="00AF6C6F"/>
    <w:rPr>
      <w:sz w:val="20"/>
      <w:szCs w:val="20"/>
    </w:rPr>
  </w:style>
  <w:style w:type="character" w:customStyle="1" w:styleId="CommentTextChar">
    <w:name w:val="Comment Text Char"/>
    <w:basedOn w:val="DefaultParagraphFont"/>
    <w:link w:val="CommentText"/>
    <w:uiPriority w:val="99"/>
    <w:semiHidden/>
    <w:rsid w:val="00AF6C6F"/>
    <w:rPr>
      <w:sz w:val="20"/>
      <w:szCs w:val="20"/>
    </w:rPr>
  </w:style>
  <w:style w:type="paragraph" w:styleId="CommentSubject">
    <w:name w:val="annotation subject"/>
    <w:basedOn w:val="CommentText"/>
    <w:next w:val="CommentText"/>
    <w:link w:val="CommentSubjectChar"/>
    <w:uiPriority w:val="99"/>
    <w:semiHidden/>
    <w:unhideWhenUsed/>
    <w:rsid w:val="00AF6C6F"/>
    <w:rPr>
      <w:b/>
      <w:bCs/>
    </w:rPr>
  </w:style>
  <w:style w:type="character" w:customStyle="1" w:styleId="CommentSubjectChar">
    <w:name w:val="Comment Subject Char"/>
    <w:basedOn w:val="CommentTextChar"/>
    <w:link w:val="CommentSubject"/>
    <w:uiPriority w:val="99"/>
    <w:semiHidden/>
    <w:rsid w:val="00AF6C6F"/>
    <w:rPr>
      <w:b/>
      <w:bCs/>
      <w:sz w:val="20"/>
      <w:szCs w:val="20"/>
    </w:rPr>
  </w:style>
  <w:style w:type="paragraph" w:styleId="Date">
    <w:name w:val="Date"/>
    <w:basedOn w:val="Normal"/>
    <w:next w:val="Normal"/>
    <w:link w:val="DateChar"/>
    <w:uiPriority w:val="99"/>
    <w:semiHidden/>
    <w:unhideWhenUsed/>
    <w:rsid w:val="00AF6C6F"/>
  </w:style>
  <w:style w:type="character" w:customStyle="1" w:styleId="DateChar">
    <w:name w:val="Date Char"/>
    <w:basedOn w:val="DefaultParagraphFont"/>
    <w:link w:val="Date"/>
    <w:uiPriority w:val="99"/>
    <w:semiHidden/>
    <w:rsid w:val="00AF6C6F"/>
  </w:style>
  <w:style w:type="paragraph" w:styleId="DocumentMap">
    <w:name w:val="Document Map"/>
    <w:basedOn w:val="Normal"/>
    <w:link w:val="DocumentMapChar"/>
    <w:uiPriority w:val="99"/>
    <w:semiHidden/>
    <w:unhideWhenUsed/>
    <w:rsid w:val="00AF6C6F"/>
    <w:rPr>
      <w:rFonts w:ascii="Segoe UI" w:hAnsi="Segoe UI" w:cs="Segoe UI"/>
      <w:sz w:val="16"/>
      <w:szCs w:val="16"/>
    </w:rPr>
  </w:style>
  <w:style w:type="character" w:customStyle="1" w:styleId="DocumentMapChar">
    <w:name w:val="Document Map Char"/>
    <w:basedOn w:val="DefaultParagraphFont"/>
    <w:link w:val="DocumentMap"/>
    <w:uiPriority w:val="99"/>
    <w:semiHidden/>
    <w:rsid w:val="00AF6C6F"/>
    <w:rPr>
      <w:rFonts w:ascii="Segoe UI" w:hAnsi="Segoe UI" w:cs="Segoe UI"/>
      <w:sz w:val="16"/>
      <w:szCs w:val="16"/>
    </w:rPr>
  </w:style>
  <w:style w:type="paragraph" w:styleId="E-mailSignature">
    <w:name w:val="E-mail Signature"/>
    <w:basedOn w:val="Normal"/>
    <w:link w:val="E-mailSignatureChar"/>
    <w:uiPriority w:val="99"/>
    <w:semiHidden/>
    <w:unhideWhenUsed/>
    <w:rsid w:val="00AF6C6F"/>
  </w:style>
  <w:style w:type="character" w:customStyle="1" w:styleId="E-mailSignatureChar">
    <w:name w:val="E-mail Signature Char"/>
    <w:basedOn w:val="DefaultParagraphFont"/>
    <w:link w:val="E-mailSignature"/>
    <w:uiPriority w:val="99"/>
    <w:semiHidden/>
    <w:rsid w:val="00AF6C6F"/>
  </w:style>
  <w:style w:type="paragraph" w:styleId="EndnoteText">
    <w:name w:val="endnote text"/>
    <w:basedOn w:val="Normal"/>
    <w:link w:val="EndnoteTextChar"/>
    <w:uiPriority w:val="99"/>
    <w:semiHidden/>
    <w:unhideWhenUsed/>
    <w:rsid w:val="00AF6C6F"/>
    <w:rPr>
      <w:sz w:val="20"/>
      <w:szCs w:val="20"/>
    </w:rPr>
  </w:style>
  <w:style w:type="character" w:customStyle="1" w:styleId="EndnoteTextChar">
    <w:name w:val="Endnote Text Char"/>
    <w:basedOn w:val="DefaultParagraphFont"/>
    <w:link w:val="EndnoteText"/>
    <w:uiPriority w:val="99"/>
    <w:semiHidden/>
    <w:rsid w:val="00AF6C6F"/>
    <w:rPr>
      <w:sz w:val="20"/>
      <w:szCs w:val="20"/>
    </w:rPr>
  </w:style>
  <w:style w:type="paragraph" w:styleId="EnvelopeAddress">
    <w:name w:val="envelope address"/>
    <w:basedOn w:val="Normal"/>
    <w:uiPriority w:val="99"/>
    <w:semiHidden/>
    <w:unhideWhenUsed/>
    <w:rsid w:val="00AF6C6F"/>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AF6C6F"/>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AF6C6F"/>
    <w:rPr>
      <w:sz w:val="20"/>
      <w:szCs w:val="20"/>
    </w:rPr>
  </w:style>
  <w:style w:type="character" w:customStyle="1" w:styleId="FootnoteTextChar">
    <w:name w:val="Footnote Text Char"/>
    <w:basedOn w:val="DefaultParagraphFont"/>
    <w:link w:val="FootnoteText"/>
    <w:uiPriority w:val="99"/>
    <w:semiHidden/>
    <w:rsid w:val="00AF6C6F"/>
    <w:rPr>
      <w:sz w:val="20"/>
      <w:szCs w:val="20"/>
    </w:rPr>
  </w:style>
  <w:style w:type="character" w:customStyle="1" w:styleId="Heading3Char">
    <w:name w:val="Heading 3 Char"/>
    <w:basedOn w:val="DefaultParagraphFont"/>
    <w:link w:val="Heading3"/>
    <w:uiPriority w:val="9"/>
    <w:semiHidden/>
    <w:rsid w:val="00AF6C6F"/>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AF6C6F"/>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AF6C6F"/>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AF6C6F"/>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sid w:val="00AF6C6F"/>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AF6C6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F6C6F"/>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AF6C6F"/>
    <w:rPr>
      <w:i/>
      <w:iCs/>
    </w:rPr>
  </w:style>
  <w:style w:type="character" w:customStyle="1" w:styleId="HTMLAddressChar">
    <w:name w:val="HTML Address Char"/>
    <w:basedOn w:val="DefaultParagraphFont"/>
    <w:link w:val="HTMLAddress"/>
    <w:uiPriority w:val="99"/>
    <w:semiHidden/>
    <w:rsid w:val="00AF6C6F"/>
    <w:rPr>
      <w:i/>
      <w:iCs/>
    </w:rPr>
  </w:style>
  <w:style w:type="paragraph" w:styleId="HTMLPreformatted">
    <w:name w:val="HTML Preformatted"/>
    <w:basedOn w:val="Normal"/>
    <w:link w:val="HTMLPreformattedChar"/>
    <w:uiPriority w:val="99"/>
    <w:semiHidden/>
    <w:unhideWhenUsed/>
    <w:rsid w:val="00AF6C6F"/>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AF6C6F"/>
    <w:rPr>
      <w:rFonts w:ascii="Consolas" w:hAnsi="Consolas"/>
      <w:sz w:val="20"/>
      <w:szCs w:val="20"/>
    </w:rPr>
  </w:style>
  <w:style w:type="paragraph" w:styleId="Index1">
    <w:name w:val="index 1"/>
    <w:basedOn w:val="Normal"/>
    <w:next w:val="Normal"/>
    <w:autoRedefine/>
    <w:uiPriority w:val="99"/>
    <w:semiHidden/>
    <w:unhideWhenUsed/>
    <w:rsid w:val="00AF6C6F"/>
    <w:pPr>
      <w:ind w:left="220" w:hanging="220"/>
    </w:pPr>
  </w:style>
  <w:style w:type="paragraph" w:styleId="Index2">
    <w:name w:val="index 2"/>
    <w:basedOn w:val="Normal"/>
    <w:next w:val="Normal"/>
    <w:autoRedefine/>
    <w:uiPriority w:val="99"/>
    <w:semiHidden/>
    <w:unhideWhenUsed/>
    <w:rsid w:val="00AF6C6F"/>
    <w:pPr>
      <w:ind w:left="440" w:hanging="220"/>
    </w:pPr>
  </w:style>
  <w:style w:type="paragraph" w:styleId="Index3">
    <w:name w:val="index 3"/>
    <w:basedOn w:val="Normal"/>
    <w:next w:val="Normal"/>
    <w:autoRedefine/>
    <w:uiPriority w:val="99"/>
    <w:semiHidden/>
    <w:unhideWhenUsed/>
    <w:rsid w:val="00AF6C6F"/>
    <w:pPr>
      <w:ind w:left="660" w:hanging="220"/>
    </w:pPr>
  </w:style>
  <w:style w:type="paragraph" w:styleId="Index4">
    <w:name w:val="index 4"/>
    <w:basedOn w:val="Normal"/>
    <w:next w:val="Normal"/>
    <w:autoRedefine/>
    <w:uiPriority w:val="99"/>
    <w:semiHidden/>
    <w:unhideWhenUsed/>
    <w:rsid w:val="00AF6C6F"/>
    <w:pPr>
      <w:ind w:left="880" w:hanging="220"/>
    </w:pPr>
  </w:style>
  <w:style w:type="paragraph" w:styleId="Index5">
    <w:name w:val="index 5"/>
    <w:basedOn w:val="Normal"/>
    <w:next w:val="Normal"/>
    <w:autoRedefine/>
    <w:uiPriority w:val="99"/>
    <w:semiHidden/>
    <w:unhideWhenUsed/>
    <w:rsid w:val="00AF6C6F"/>
    <w:pPr>
      <w:ind w:left="1100" w:hanging="220"/>
    </w:pPr>
  </w:style>
  <w:style w:type="paragraph" w:styleId="Index6">
    <w:name w:val="index 6"/>
    <w:basedOn w:val="Normal"/>
    <w:next w:val="Normal"/>
    <w:autoRedefine/>
    <w:uiPriority w:val="99"/>
    <w:semiHidden/>
    <w:unhideWhenUsed/>
    <w:rsid w:val="00AF6C6F"/>
    <w:pPr>
      <w:ind w:left="1320" w:hanging="220"/>
    </w:pPr>
  </w:style>
  <w:style w:type="paragraph" w:styleId="Index7">
    <w:name w:val="index 7"/>
    <w:basedOn w:val="Normal"/>
    <w:next w:val="Normal"/>
    <w:autoRedefine/>
    <w:uiPriority w:val="99"/>
    <w:semiHidden/>
    <w:unhideWhenUsed/>
    <w:rsid w:val="00AF6C6F"/>
    <w:pPr>
      <w:ind w:left="1540" w:hanging="220"/>
    </w:pPr>
  </w:style>
  <w:style w:type="paragraph" w:styleId="Index8">
    <w:name w:val="index 8"/>
    <w:basedOn w:val="Normal"/>
    <w:next w:val="Normal"/>
    <w:autoRedefine/>
    <w:uiPriority w:val="99"/>
    <w:semiHidden/>
    <w:unhideWhenUsed/>
    <w:rsid w:val="00AF6C6F"/>
    <w:pPr>
      <w:ind w:left="1760" w:hanging="220"/>
    </w:pPr>
  </w:style>
  <w:style w:type="paragraph" w:styleId="Index9">
    <w:name w:val="index 9"/>
    <w:basedOn w:val="Normal"/>
    <w:next w:val="Normal"/>
    <w:autoRedefine/>
    <w:uiPriority w:val="99"/>
    <w:semiHidden/>
    <w:unhideWhenUsed/>
    <w:rsid w:val="00AF6C6F"/>
    <w:pPr>
      <w:ind w:left="1980" w:hanging="220"/>
    </w:pPr>
  </w:style>
  <w:style w:type="paragraph" w:styleId="IndexHeading">
    <w:name w:val="index heading"/>
    <w:basedOn w:val="Normal"/>
    <w:next w:val="Index1"/>
    <w:uiPriority w:val="99"/>
    <w:semiHidden/>
    <w:unhideWhenUsed/>
    <w:rsid w:val="00AF6C6F"/>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AF6C6F"/>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AF6C6F"/>
    <w:rPr>
      <w:i/>
      <w:iCs/>
      <w:color w:val="5B9BD5" w:themeColor="accent1"/>
    </w:rPr>
  </w:style>
  <w:style w:type="paragraph" w:styleId="List">
    <w:name w:val="List"/>
    <w:basedOn w:val="Normal"/>
    <w:uiPriority w:val="99"/>
    <w:semiHidden/>
    <w:unhideWhenUsed/>
    <w:rsid w:val="00AF6C6F"/>
    <w:pPr>
      <w:ind w:left="283" w:hanging="283"/>
      <w:contextualSpacing/>
    </w:pPr>
  </w:style>
  <w:style w:type="paragraph" w:styleId="List2">
    <w:name w:val="List 2"/>
    <w:basedOn w:val="Normal"/>
    <w:uiPriority w:val="99"/>
    <w:semiHidden/>
    <w:unhideWhenUsed/>
    <w:rsid w:val="00AF6C6F"/>
    <w:pPr>
      <w:ind w:left="566" w:hanging="283"/>
      <w:contextualSpacing/>
    </w:pPr>
  </w:style>
  <w:style w:type="paragraph" w:styleId="List3">
    <w:name w:val="List 3"/>
    <w:basedOn w:val="Normal"/>
    <w:uiPriority w:val="99"/>
    <w:semiHidden/>
    <w:unhideWhenUsed/>
    <w:rsid w:val="00AF6C6F"/>
    <w:pPr>
      <w:ind w:left="849" w:hanging="283"/>
      <w:contextualSpacing/>
    </w:pPr>
  </w:style>
  <w:style w:type="paragraph" w:styleId="List4">
    <w:name w:val="List 4"/>
    <w:basedOn w:val="Normal"/>
    <w:uiPriority w:val="99"/>
    <w:semiHidden/>
    <w:unhideWhenUsed/>
    <w:rsid w:val="00AF6C6F"/>
    <w:pPr>
      <w:ind w:left="1132" w:hanging="283"/>
      <w:contextualSpacing/>
    </w:pPr>
  </w:style>
  <w:style w:type="paragraph" w:styleId="List5">
    <w:name w:val="List 5"/>
    <w:basedOn w:val="Normal"/>
    <w:uiPriority w:val="99"/>
    <w:semiHidden/>
    <w:unhideWhenUsed/>
    <w:rsid w:val="00AF6C6F"/>
    <w:pPr>
      <w:ind w:left="1415" w:hanging="283"/>
      <w:contextualSpacing/>
    </w:pPr>
  </w:style>
  <w:style w:type="paragraph" w:styleId="ListBullet">
    <w:name w:val="List Bullet"/>
    <w:basedOn w:val="Normal"/>
    <w:uiPriority w:val="99"/>
    <w:semiHidden/>
    <w:unhideWhenUsed/>
    <w:rsid w:val="00AF6C6F"/>
    <w:pPr>
      <w:numPr>
        <w:numId w:val="13"/>
      </w:numPr>
      <w:contextualSpacing/>
    </w:pPr>
  </w:style>
  <w:style w:type="paragraph" w:styleId="ListBullet2">
    <w:name w:val="List Bullet 2"/>
    <w:basedOn w:val="Normal"/>
    <w:uiPriority w:val="99"/>
    <w:semiHidden/>
    <w:unhideWhenUsed/>
    <w:rsid w:val="00AF6C6F"/>
    <w:pPr>
      <w:numPr>
        <w:numId w:val="14"/>
      </w:numPr>
      <w:contextualSpacing/>
    </w:pPr>
  </w:style>
  <w:style w:type="paragraph" w:styleId="ListBullet3">
    <w:name w:val="List Bullet 3"/>
    <w:basedOn w:val="Normal"/>
    <w:uiPriority w:val="99"/>
    <w:semiHidden/>
    <w:unhideWhenUsed/>
    <w:rsid w:val="00AF6C6F"/>
    <w:pPr>
      <w:numPr>
        <w:numId w:val="15"/>
      </w:numPr>
      <w:contextualSpacing/>
    </w:pPr>
  </w:style>
  <w:style w:type="paragraph" w:styleId="ListBullet4">
    <w:name w:val="List Bullet 4"/>
    <w:basedOn w:val="Normal"/>
    <w:uiPriority w:val="99"/>
    <w:semiHidden/>
    <w:unhideWhenUsed/>
    <w:rsid w:val="00AF6C6F"/>
    <w:pPr>
      <w:numPr>
        <w:numId w:val="16"/>
      </w:numPr>
      <w:contextualSpacing/>
    </w:pPr>
  </w:style>
  <w:style w:type="paragraph" w:styleId="ListBullet5">
    <w:name w:val="List Bullet 5"/>
    <w:basedOn w:val="Normal"/>
    <w:uiPriority w:val="99"/>
    <w:semiHidden/>
    <w:unhideWhenUsed/>
    <w:rsid w:val="00AF6C6F"/>
    <w:pPr>
      <w:numPr>
        <w:numId w:val="17"/>
      </w:numPr>
      <w:contextualSpacing/>
    </w:pPr>
  </w:style>
  <w:style w:type="paragraph" w:styleId="ListContinue">
    <w:name w:val="List Continue"/>
    <w:basedOn w:val="Normal"/>
    <w:uiPriority w:val="99"/>
    <w:semiHidden/>
    <w:unhideWhenUsed/>
    <w:rsid w:val="00AF6C6F"/>
    <w:pPr>
      <w:spacing w:after="120"/>
      <w:ind w:left="283"/>
      <w:contextualSpacing/>
    </w:pPr>
  </w:style>
  <w:style w:type="paragraph" w:styleId="ListContinue2">
    <w:name w:val="List Continue 2"/>
    <w:basedOn w:val="Normal"/>
    <w:uiPriority w:val="99"/>
    <w:semiHidden/>
    <w:unhideWhenUsed/>
    <w:rsid w:val="00AF6C6F"/>
    <w:pPr>
      <w:spacing w:after="120"/>
      <w:ind w:left="566"/>
      <w:contextualSpacing/>
    </w:pPr>
  </w:style>
  <w:style w:type="paragraph" w:styleId="ListContinue3">
    <w:name w:val="List Continue 3"/>
    <w:basedOn w:val="Normal"/>
    <w:uiPriority w:val="99"/>
    <w:semiHidden/>
    <w:unhideWhenUsed/>
    <w:rsid w:val="00AF6C6F"/>
    <w:pPr>
      <w:spacing w:after="120"/>
      <w:ind w:left="849"/>
      <w:contextualSpacing/>
    </w:pPr>
  </w:style>
  <w:style w:type="paragraph" w:styleId="ListContinue4">
    <w:name w:val="List Continue 4"/>
    <w:basedOn w:val="Normal"/>
    <w:uiPriority w:val="99"/>
    <w:semiHidden/>
    <w:unhideWhenUsed/>
    <w:rsid w:val="00AF6C6F"/>
    <w:pPr>
      <w:spacing w:after="120"/>
      <w:ind w:left="1132"/>
      <w:contextualSpacing/>
    </w:pPr>
  </w:style>
  <w:style w:type="paragraph" w:styleId="ListContinue5">
    <w:name w:val="List Continue 5"/>
    <w:basedOn w:val="Normal"/>
    <w:uiPriority w:val="99"/>
    <w:semiHidden/>
    <w:unhideWhenUsed/>
    <w:rsid w:val="00AF6C6F"/>
    <w:pPr>
      <w:spacing w:after="120"/>
      <w:ind w:left="1415"/>
      <w:contextualSpacing/>
    </w:pPr>
  </w:style>
  <w:style w:type="paragraph" w:styleId="ListNumber">
    <w:name w:val="List Number"/>
    <w:basedOn w:val="Normal"/>
    <w:uiPriority w:val="99"/>
    <w:semiHidden/>
    <w:unhideWhenUsed/>
    <w:rsid w:val="00AF6C6F"/>
    <w:pPr>
      <w:numPr>
        <w:numId w:val="18"/>
      </w:numPr>
      <w:contextualSpacing/>
    </w:pPr>
  </w:style>
  <w:style w:type="paragraph" w:styleId="ListNumber2">
    <w:name w:val="List Number 2"/>
    <w:basedOn w:val="Normal"/>
    <w:uiPriority w:val="99"/>
    <w:semiHidden/>
    <w:unhideWhenUsed/>
    <w:rsid w:val="00AF6C6F"/>
    <w:pPr>
      <w:numPr>
        <w:numId w:val="19"/>
      </w:numPr>
      <w:contextualSpacing/>
    </w:pPr>
  </w:style>
  <w:style w:type="paragraph" w:styleId="ListNumber3">
    <w:name w:val="List Number 3"/>
    <w:basedOn w:val="Normal"/>
    <w:uiPriority w:val="99"/>
    <w:semiHidden/>
    <w:unhideWhenUsed/>
    <w:rsid w:val="00AF6C6F"/>
    <w:pPr>
      <w:numPr>
        <w:numId w:val="20"/>
      </w:numPr>
      <w:contextualSpacing/>
    </w:pPr>
  </w:style>
  <w:style w:type="paragraph" w:styleId="ListNumber4">
    <w:name w:val="List Number 4"/>
    <w:basedOn w:val="Normal"/>
    <w:uiPriority w:val="99"/>
    <w:semiHidden/>
    <w:unhideWhenUsed/>
    <w:rsid w:val="00AF6C6F"/>
    <w:pPr>
      <w:numPr>
        <w:numId w:val="21"/>
      </w:numPr>
      <w:contextualSpacing/>
    </w:pPr>
  </w:style>
  <w:style w:type="paragraph" w:styleId="ListNumber5">
    <w:name w:val="List Number 5"/>
    <w:basedOn w:val="Normal"/>
    <w:uiPriority w:val="99"/>
    <w:semiHidden/>
    <w:unhideWhenUsed/>
    <w:rsid w:val="00AF6C6F"/>
    <w:pPr>
      <w:numPr>
        <w:numId w:val="22"/>
      </w:numPr>
      <w:contextualSpacing/>
    </w:pPr>
  </w:style>
  <w:style w:type="paragraph" w:styleId="MacroText">
    <w:name w:val="macro"/>
    <w:link w:val="MacroTextChar"/>
    <w:uiPriority w:val="99"/>
    <w:semiHidden/>
    <w:unhideWhenUsed/>
    <w:rsid w:val="00AF6C6F"/>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uiPriority w:val="99"/>
    <w:semiHidden/>
    <w:rsid w:val="00AF6C6F"/>
    <w:rPr>
      <w:rFonts w:ascii="Consolas" w:hAnsi="Consolas"/>
      <w:sz w:val="20"/>
      <w:szCs w:val="20"/>
    </w:rPr>
  </w:style>
  <w:style w:type="paragraph" w:styleId="MessageHeader">
    <w:name w:val="Message Header"/>
    <w:basedOn w:val="Normal"/>
    <w:link w:val="MessageHeaderChar"/>
    <w:uiPriority w:val="99"/>
    <w:semiHidden/>
    <w:unhideWhenUsed/>
    <w:rsid w:val="00AF6C6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AF6C6F"/>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AF6C6F"/>
    <w:rPr>
      <w:rFonts w:ascii="Times New Roman" w:hAnsi="Times New Roman" w:cs="Times New Roman"/>
      <w:sz w:val="24"/>
      <w:szCs w:val="24"/>
    </w:rPr>
  </w:style>
  <w:style w:type="paragraph" w:styleId="NormalIndent">
    <w:name w:val="Normal Indent"/>
    <w:basedOn w:val="Normal"/>
    <w:uiPriority w:val="99"/>
    <w:semiHidden/>
    <w:unhideWhenUsed/>
    <w:rsid w:val="00AF6C6F"/>
    <w:pPr>
      <w:ind w:left="720"/>
    </w:pPr>
  </w:style>
  <w:style w:type="paragraph" w:styleId="NoteHeading">
    <w:name w:val="Note Heading"/>
    <w:basedOn w:val="Normal"/>
    <w:next w:val="Normal"/>
    <w:link w:val="NoteHeadingChar"/>
    <w:uiPriority w:val="99"/>
    <w:semiHidden/>
    <w:unhideWhenUsed/>
    <w:rsid w:val="00AF6C6F"/>
  </w:style>
  <w:style w:type="character" w:customStyle="1" w:styleId="NoteHeadingChar">
    <w:name w:val="Note Heading Char"/>
    <w:basedOn w:val="DefaultParagraphFont"/>
    <w:link w:val="NoteHeading"/>
    <w:uiPriority w:val="99"/>
    <w:semiHidden/>
    <w:rsid w:val="00AF6C6F"/>
  </w:style>
  <w:style w:type="paragraph" w:styleId="PlainText">
    <w:name w:val="Plain Text"/>
    <w:basedOn w:val="Normal"/>
    <w:link w:val="PlainTextChar"/>
    <w:uiPriority w:val="99"/>
    <w:semiHidden/>
    <w:unhideWhenUsed/>
    <w:rsid w:val="00AF6C6F"/>
    <w:rPr>
      <w:rFonts w:ascii="Consolas" w:hAnsi="Consolas"/>
      <w:sz w:val="21"/>
      <w:szCs w:val="21"/>
    </w:rPr>
  </w:style>
  <w:style w:type="character" w:customStyle="1" w:styleId="PlainTextChar">
    <w:name w:val="Plain Text Char"/>
    <w:basedOn w:val="DefaultParagraphFont"/>
    <w:link w:val="PlainText"/>
    <w:uiPriority w:val="99"/>
    <w:semiHidden/>
    <w:rsid w:val="00AF6C6F"/>
    <w:rPr>
      <w:rFonts w:ascii="Consolas" w:hAnsi="Consolas"/>
      <w:sz w:val="21"/>
      <w:szCs w:val="21"/>
    </w:rPr>
  </w:style>
  <w:style w:type="paragraph" w:styleId="Quote">
    <w:name w:val="Quote"/>
    <w:basedOn w:val="Normal"/>
    <w:next w:val="Normal"/>
    <w:link w:val="QuoteChar"/>
    <w:uiPriority w:val="29"/>
    <w:qFormat/>
    <w:rsid w:val="00AF6C6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F6C6F"/>
    <w:rPr>
      <w:i/>
      <w:iCs/>
      <w:color w:val="404040" w:themeColor="text1" w:themeTint="BF"/>
    </w:rPr>
  </w:style>
  <w:style w:type="paragraph" w:styleId="Salutation">
    <w:name w:val="Salutation"/>
    <w:basedOn w:val="Normal"/>
    <w:next w:val="Normal"/>
    <w:link w:val="SalutationChar"/>
    <w:uiPriority w:val="99"/>
    <w:semiHidden/>
    <w:unhideWhenUsed/>
    <w:rsid w:val="00AF6C6F"/>
  </w:style>
  <w:style w:type="character" w:customStyle="1" w:styleId="SalutationChar">
    <w:name w:val="Salutation Char"/>
    <w:basedOn w:val="DefaultParagraphFont"/>
    <w:link w:val="Salutation"/>
    <w:uiPriority w:val="99"/>
    <w:semiHidden/>
    <w:rsid w:val="00AF6C6F"/>
  </w:style>
  <w:style w:type="paragraph" w:styleId="Signature">
    <w:name w:val="Signature"/>
    <w:basedOn w:val="Normal"/>
    <w:link w:val="SignatureChar"/>
    <w:uiPriority w:val="99"/>
    <w:semiHidden/>
    <w:unhideWhenUsed/>
    <w:rsid w:val="00AF6C6F"/>
    <w:pPr>
      <w:ind w:left="4252"/>
    </w:pPr>
  </w:style>
  <w:style w:type="character" w:customStyle="1" w:styleId="SignatureChar">
    <w:name w:val="Signature Char"/>
    <w:basedOn w:val="DefaultParagraphFont"/>
    <w:link w:val="Signature"/>
    <w:uiPriority w:val="99"/>
    <w:semiHidden/>
    <w:rsid w:val="00AF6C6F"/>
  </w:style>
  <w:style w:type="paragraph" w:styleId="Subtitle">
    <w:name w:val="Subtitle"/>
    <w:basedOn w:val="Normal"/>
    <w:next w:val="Normal"/>
    <w:link w:val="SubtitleChar"/>
    <w:uiPriority w:val="11"/>
    <w:qFormat/>
    <w:rsid w:val="00AF6C6F"/>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F6C6F"/>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AF6C6F"/>
    <w:pPr>
      <w:ind w:left="220" w:hanging="220"/>
    </w:pPr>
  </w:style>
  <w:style w:type="paragraph" w:styleId="TableofFigures">
    <w:name w:val="table of figures"/>
    <w:basedOn w:val="Normal"/>
    <w:next w:val="Normal"/>
    <w:uiPriority w:val="99"/>
    <w:semiHidden/>
    <w:unhideWhenUsed/>
    <w:rsid w:val="00AF6C6F"/>
  </w:style>
  <w:style w:type="paragraph" w:styleId="Title">
    <w:name w:val="Title"/>
    <w:basedOn w:val="Normal"/>
    <w:next w:val="Normal"/>
    <w:link w:val="TitleChar"/>
    <w:uiPriority w:val="10"/>
    <w:qFormat/>
    <w:rsid w:val="00AF6C6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F6C6F"/>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AF6C6F"/>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AF6C6F"/>
    <w:pPr>
      <w:spacing w:after="100"/>
    </w:pPr>
  </w:style>
  <w:style w:type="paragraph" w:styleId="TOC2">
    <w:name w:val="toc 2"/>
    <w:basedOn w:val="Normal"/>
    <w:next w:val="Normal"/>
    <w:autoRedefine/>
    <w:uiPriority w:val="39"/>
    <w:semiHidden/>
    <w:unhideWhenUsed/>
    <w:rsid w:val="00AF6C6F"/>
    <w:pPr>
      <w:spacing w:after="100"/>
      <w:ind w:left="220"/>
    </w:pPr>
  </w:style>
  <w:style w:type="paragraph" w:styleId="TOC3">
    <w:name w:val="toc 3"/>
    <w:basedOn w:val="Normal"/>
    <w:next w:val="Normal"/>
    <w:autoRedefine/>
    <w:uiPriority w:val="39"/>
    <w:semiHidden/>
    <w:unhideWhenUsed/>
    <w:rsid w:val="00AF6C6F"/>
    <w:pPr>
      <w:spacing w:after="100"/>
      <w:ind w:left="440"/>
    </w:pPr>
  </w:style>
  <w:style w:type="paragraph" w:styleId="TOC4">
    <w:name w:val="toc 4"/>
    <w:basedOn w:val="Normal"/>
    <w:next w:val="Normal"/>
    <w:autoRedefine/>
    <w:uiPriority w:val="39"/>
    <w:semiHidden/>
    <w:unhideWhenUsed/>
    <w:rsid w:val="00AF6C6F"/>
    <w:pPr>
      <w:spacing w:after="100"/>
      <w:ind w:left="660"/>
    </w:pPr>
  </w:style>
  <w:style w:type="paragraph" w:styleId="TOC5">
    <w:name w:val="toc 5"/>
    <w:basedOn w:val="Normal"/>
    <w:next w:val="Normal"/>
    <w:autoRedefine/>
    <w:uiPriority w:val="39"/>
    <w:semiHidden/>
    <w:unhideWhenUsed/>
    <w:rsid w:val="00AF6C6F"/>
    <w:pPr>
      <w:spacing w:after="100"/>
      <w:ind w:left="880"/>
    </w:pPr>
  </w:style>
  <w:style w:type="paragraph" w:styleId="TOC6">
    <w:name w:val="toc 6"/>
    <w:basedOn w:val="Normal"/>
    <w:next w:val="Normal"/>
    <w:autoRedefine/>
    <w:uiPriority w:val="39"/>
    <w:semiHidden/>
    <w:unhideWhenUsed/>
    <w:rsid w:val="00AF6C6F"/>
    <w:pPr>
      <w:spacing w:after="100"/>
      <w:ind w:left="1100"/>
    </w:pPr>
  </w:style>
  <w:style w:type="paragraph" w:styleId="TOC7">
    <w:name w:val="toc 7"/>
    <w:basedOn w:val="Normal"/>
    <w:next w:val="Normal"/>
    <w:autoRedefine/>
    <w:uiPriority w:val="39"/>
    <w:semiHidden/>
    <w:unhideWhenUsed/>
    <w:rsid w:val="00AF6C6F"/>
    <w:pPr>
      <w:spacing w:after="100"/>
      <w:ind w:left="1320"/>
    </w:pPr>
  </w:style>
  <w:style w:type="paragraph" w:styleId="TOC8">
    <w:name w:val="toc 8"/>
    <w:basedOn w:val="Normal"/>
    <w:next w:val="Normal"/>
    <w:autoRedefine/>
    <w:uiPriority w:val="39"/>
    <w:semiHidden/>
    <w:unhideWhenUsed/>
    <w:rsid w:val="00AF6C6F"/>
    <w:pPr>
      <w:spacing w:after="100"/>
      <w:ind w:left="1540"/>
    </w:pPr>
  </w:style>
  <w:style w:type="paragraph" w:styleId="TOC9">
    <w:name w:val="toc 9"/>
    <w:basedOn w:val="Normal"/>
    <w:next w:val="Normal"/>
    <w:autoRedefine/>
    <w:uiPriority w:val="39"/>
    <w:semiHidden/>
    <w:unhideWhenUsed/>
    <w:rsid w:val="00AF6C6F"/>
    <w:pPr>
      <w:spacing w:after="100"/>
      <w:ind w:left="1760"/>
    </w:pPr>
  </w:style>
  <w:style w:type="paragraph" w:styleId="TOCHeading">
    <w:name w:val="TOC Heading"/>
    <w:basedOn w:val="Heading1"/>
    <w:next w:val="Normal"/>
    <w:uiPriority w:val="39"/>
    <w:semiHidden/>
    <w:unhideWhenUsed/>
    <w:qFormat/>
    <w:rsid w:val="00AF6C6F"/>
    <w:pPr>
      <w:outlineLvl w:val="9"/>
    </w:pPr>
  </w:style>
  <w:style w:type="character" w:styleId="CommentReference">
    <w:name w:val="annotation reference"/>
    <w:basedOn w:val="DefaultParagraphFont"/>
    <w:uiPriority w:val="99"/>
    <w:semiHidden/>
    <w:unhideWhenUsed/>
    <w:rsid w:val="001B0720"/>
    <w:rPr>
      <w:sz w:val="16"/>
      <w:szCs w:val="16"/>
    </w:rPr>
  </w:style>
  <w:style w:type="paragraph" w:customStyle="1" w:styleId="Default">
    <w:name w:val="Default"/>
    <w:rsid w:val="00945EC5"/>
    <w:pPr>
      <w:autoSpaceDE w:val="0"/>
      <w:autoSpaceDN w:val="0"/>
      <w:adjustRightInd w:val="0"/>
    </w:pPr>
    <w:rPr>
      <w:rFonts w:ascii="Bookman Old Style" w:hAnsi="Bookman Old Style" w:cs="Bookman Old Style"/>
      <w:color w:val="000000"/>
      <w:sz w:val="24"/>
      <w:szCs w:val="24"/>
    </w:rPr>
  </w:style>
  <w:style w:type="character" w:styleId="Hyperlink">
    <w:name w:val="Hyperlink"/>
    <w:basedOn w:val="DefaultParagraphFont"/>
    <w:uiPriority w:val="99"/>
    <w:semiHidden/>
    <w:unhideWhenUsed/>
    <w:rsid w:val="00E4050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591449">
      <w:bodyDiv w:val="1"/>
      <w:marLeft w:val="0"/>
      <w:marRight w:val="0"/>
      <w:marTop w:val="0"/>
      <w:marBottom w:val="0"/>
      <w:divBdr>
        <w:top w:val="none" w:sz="0" w:space="0" w:color="auto"/>
        <w:left w:val="none" w:sz="0" w:space="0" w:color="auto"/>
        <w:bottom w:val="none" w:sz="0" w:space="0" w:color="auto"/>
        <w:right w:val="none" w:sz="0" w:space="0" w:color="auto"/>
      </w:divBdr>
    </w:div>
    <w:div w:id="378936626">
      <w:bodyDiv w:val="1"/>
      <w:marLeft w:val="0"/>
      <w:marRight w:val="0"/>
      <w:marTop w:val="0"/>
      <w:marBottom w:val="0"/>
      <w:divBdr>
        <w:top w:val="none" w:sz="0" w:space="0" w:color="auto"/>
        <w:left w:val="none" w:sz="0" w:space="0" w:color="auto"/>
        <w:bottom w:val="none" w:sz="0" w:space="0" w:color="auto"/>
        <w:right w:val="none" w:sz="0" w:space="0" w:color="auto"/>
      </w:divBdr>
    </w:div>
    <w:div w:id="540289997">
      <w:bodyDiv w:val="1"/>
      <w:marLeft w:val="0"/>
      <w:marRight w:val="0"/>
      <w:marTop w:val="0"/>
      <w:marBottom w:val="0"/>
      <w:divBdr>
        <w:top w:val="none" w:sz="0" w:space="0" w:color="auto"/>
        <w:left w:val="none" w:sz="0" w:space="0" w:color="auto"/>
        <w:bottom w:val="none" w:sz="0" w:space="0" w:color="auto"/>
        <w:right w:val="none" w:sz="0" w:space="0" w:color="auto"/>
      </w:divBdr>
    </w:div>
    <w:div w:id="571156840">
      <w:bodyDiv w:val="1"/>
      <w:marLeft w:val="0"/>
      <w:marRight w:val="0"/>
      <w:marTop w:val="0"/>
      <w:marBottom w:val="0"/>
      <w:divBdr>
        <w:top w:val="none" w:sz="0" w:space="0" w:color="auto"/>
        <w:left w:val="none" w:sz="0" w:space="0" w:color="auto"/>
        <w:bottom w:val="none" w:sz="0" w:space="0" w:color="auto"/>
        <w:right w:val="none" w:sz="0" w:space="0" w:color="auto"/>
      </w:divBdr>
    </w:div>
    <w:div w:id="616259962">
      <w:bodyDiv w:val="1"/>
      <w:marLeft w:val="0"/>
      <w:marRight w:val="0"/>
      <w:marTop w:val="0"/>
      <w:marBottom w:val="0"/>
      <w:divBdr>
        <w:top w:val="none" w:sz="0" w:space="0" w:color="auto"/>
        <w:left w:val="none" w:sz="0" w:space="0" w:color="auto"/>
        <w:bottom w:val="none" w:sz="0" w:space="0" w:color="auto"/>
        <w:right w:val="none" w:sz="0" w:space="0" w:color="auto"/>
      </w:divBdr>
    </w:div>
    <w:div w:id="617108474">
      <w:bodyDiv w:val="1"/>
      <w:marLeft w:val="0"/>
      <w:marRight w:val="0"/>
      <w:marTop w:val="0"/>
      <w:marBottom w:val="0"/>
      <w:divBdr>
        <w:top w:val="none" w:sz="0" w:space="0" w:color="auto"/>
        <w:left w:val="none" w:sz="0" w:space="0" w:color="auto"/>
        <w:bottom w:val="none" w:sz="0" w:space="0" w:color="auto"/>
        <w:right w:val="none" w:sz="0" w:space="0" w:color="auto"/>
      </w:divBdr>
    </w:div>
    <w:div w:id="747535700">
      <w:bodyDiv w:val="1"/>
      <w:marLeft w:val="0"/>
      <w:marRight w:val="0"/>
      <w:marTop w:val="0"/>
      <w:marBottom w:val="0"/>
      <w:divBdr>
        <w:top w:val="none" w:sz="0" w:space="0" w:color="auto"/>
        <w:left w:val="none" w:sz="0" w:space="0" w:color="auto"/>
        <w:bottom w:val="none" w:sz="0" w:space="0" w:color="auto"/>
        <w:right w:val="none" w:sz="0" w:space="0" w:color="auto"/>
      </w:divBdr>
    </w:div>
    <w:div w:id="926186516">
      <w:bodyDiv w:val="1"/>
      <w:marLeft w:val="0"/>
      <w:marRight w:val="0"/>
      <w:marTop w:val="0"/>
      <w:marBottom w:val="0"/>
      <w:divBdr>
        <w:top w:val="none" w:sz="0" w:space="0" w:color="auto"/>
        <w:left w:val="none" w:sz="0" w:space="0" w:color="auto"/>
        <w:bottom w:val="none" w:sz="0" w:space="0" w:color="auto"/>
        <w:right w:val="none" w:sz="0" w:space="0" w:color="auto"/>
      </w:divBdr>
    </w:div>
    <w:div w:id="1012609797">
      <w:bodyDiv w:val="1"/>
      <w:marLeft w:val="0"/>
      <w:marRight w:val="0"/>
      <w:marTop w:val="0"/>
      <w:marBottom w:val="0"/>
      <w:divBdr>
        <w:top w:val="none" w:sz="0" w:space="0" w:color="auto"/>
        <w:left w:val="none" w:sz="0" w:space="0" w:color="auto"/>
        <w:bottom w:val="none" w:sz="0" w:space="0" w:color="auto"/>
        <w:right w:val="none" w:sz="0" w:space="0" w:color="auto"/>
      </w:divBdr>
    </w:div>
    <w:div w:id="1174610286">
      <w:bodyDiv w:val="1"/>
      <w:marLeft w:val="0"/>
      <w:marRight w:val="0"/>
      <w:marTop w:val="0"/>
      <w:marBottom w:val="0"/>
      <w:divBdr>
        <w:top w:val="none" w:sz="0" w:space="0" w:color="auto"/>
        <w:left w:val="none" w:sz="0" w:space="0" w:color="auto"/>
        <w:bottom w:val="none" w:sz="0" w:space="0" w:color="auto"/>
        <w:right w:val="none" w:sz="0" w:space="0" w:color="auto"/>
      </w:divBdr>
    </w:div>
    <w:div w:id="1478373279">
      <w:bodyDiv w:val="1"/>
      <w:marLeft w:val="0"/>
      <w:marRight w:val="0"/>
      <w:marTop w:val="0"/>
      <w:marBottom w:val="0"/>
      <w:divBdr>
        <w:top w:val="none" w:sz="0" w:space="0" w:color="auto"/>
        <w:left w:val="none" w:sz="0" w:space="0" w:color="auto"/>
        <w:bottom w:val="none" w:sz="0" w:space="0" w:color="auto"/>
        <w:right w:val="none" w:sz="0" w:space="0" w:color="auto"/>
      </w:divBdr>
    </w:div>
    <w:div w:id="1480733098">
      <w:bodyDiv w:val="1"/>
      <w:marLeft w:val="0"/>
      <w:marRight w:val="0"/>
      <w:marTop w:val="0"/>
      <w:marBottom w:val="0"/>
      <w:divBdr>
        <w:top w:val="none" w:sz="0" w:space="0" w:color="auto"/>
        <w:left w:val="none" w:sz="0" w:space="0" w:color="auto"/>
        <w:bottom w:val="none" w:sz="0" w:space="0" w:color="auto"/>
        <w:right w:val="none" w:sz="0" w:space="0" w:color="auto"/>
      </w:divBdr>
    </w:div>
    <w:div w:id="1876846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446C35-F1D6-465C-B838-E40E7F5F1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525</TotalTime>
  <Pages>5</Pages>
  <Words>1107</Words>
  <Characters>6089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Daphne Waye</dc:creator>
  <cp:keywords/>
  <dc:description/>
  <cp:lastModifiedBy>Waye, Daphne</cp:lastModifiedBy>
  <cp:revision>316</cp:revision>
  <cp:lastPrinted>2022-10-31T15:35:00Z</cp:lastPrinted>
  <dcterms:created xsi:type="dcterms:W3CDTF">2022-07-13T13:03:00Z</dcterms:created>
  <dcterms:modified xsi:type="dcterms:W3CDTF">2022-11-28T16:35:00Z</dcterms:modified>
</cp:coreProperties>
</file>